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0FD" w:rsidRPr="00364F57" w:rsidRDefault="007A0DC1">
      <w:pPr>
        <w:jc w:val="center"/>
        <w:rPr>
          <w:b/>
          <w:sz w:val="28"/>
          <w:szCs w:val="28"/>
        </w:rPr>
      </w:pPr>
      <w:r w:rsidRPr="00364F57">
        <w:rPr>
          <w:b/>
          <w:sz w:val="28"/>
          <w:szCs w:val="28"/>
        </w:rPr>
        <w:t>Пресс-релиз</w:t>
      </w:r>
    </w:p>
    <w:p w:rsidR="00A62F8D" w:rsidRPr="00364F57" w:rsidRDefault="00BB05F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77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</w:t>
      </w:r>
      <w:r w:rsidR="001413F8" w:rsidRPr="00364F57">
        <w:rPr>
          <w:b/>
          <w:sz w:val="28"/>
          <w:szCs w:val="28"/>
        </w:rPr>
        <w:t>202</w:t>
      </w:r>
      <w:r w:rsidR="00E06F1E" w:rsidRPr="00364F57">
        <w:rPr>
          <w:b/>
          <w:sz w:val="28"/>
          <w:szCs w:val="28"/>
        </w:rPr>
        <w:t>3</w:t>
      </w:r>
    </w:p>
    <w:p w:rsidR="003D7D09" w:rsidRPr="00B81197" w:rsidRDefault="00BB05F8" w:rsidP="00B81197">
      <w:pPr>
        <w:spacing w:line="360" w:lineRule="auto"/>
        <w:ind w:firstLine="720"/>
        <w:jc w:val="center"/>
        <w:rPr>
          <w:b/>
        </w:rPr>
      </w:pPr>
      <w:r w:rsidRPr="00B81197">
        <w:rPr>
          <w:b/>
        </w:rPr>
        <w:t>Жители СПб и ЛО могут сменить страховщика пенсионных</w:t>
      </w:r>
    </w:p>
    <w:p w:rsidR="003F7F9B" w:rsidRPr="00B81197" w:rsidRDefault="00BB05F8" w:rsidP="00B81197">
      <w:pPr>
        <w:spacing w:line="360" w:lineRule="auto"/>
        <w:ind w:firstLine="720"/>
        <w:jc w:val="center"/>
        <w:rPr>
          <w:b/>
        </w:rPr>
      </w:pPr>
      <w:r w:rsidRPr="00B81197">
        <w:rPr>
          <w:b/>
        </w:rPr>
        <w:t xml:space="preserve">накоплений </w:t>
      </w:r>
      <w:r w:rsidR="003D7D09" w:rsidRPr="00B81197">
        <w:rPr>
          <w:b/>
        </w:rPr>
        <w:t>до 1 декабря</w:t>
      </w:r>
    </w:p>
    <w:p w:rsidR="003D7D09" w:rsidRPr="00F543F2" w:rsidRDefault="003D7D09" w:rsidP="00663436">
      <w:pPr>
        <w:spacing w:line="360" w:lineRule="auto"/>
        <w:ind w:firstLine="720"/>
        <w:jc w:val="both"/>
      </w:pPr>
    </w:p>
    <w:p w:rsidR="003D7D09" w:rsidRPr="00F543F2" w:rsidRDefault="003D7D09" w:rsidP="00663436">
      <w:pPr>
        <w:spacing w:line="360" w:lineRule="auto"/>
        <w:ind w:firstLine="720"/>
        <w:jc w:val="both"/>
      </w:pPr>
      <w:r w:rsidRPr="00F543F2">
        <w:t>Отделение Социального фонда по Санкт-Петербургу и Ленинградской области напоминает г</w:t>
      </w:r>
      <w:r w:rsidR="004A0A0A" w:rsidRPr="00F543F2">
        <w:t>раждан</w:t>
      </w:r>
      <w:r w:rsidR="00BA5841" w:rsidRPr="00F543F2">
        <w:t>ам</w:t>
      </w:r>
      <w:r w:rsidR="004A0A0A" w:rsidRPr="00F543F2">
        <w:t xml:space="preserve">, у которых формируются пенсионные накопления, </w:t>
      </w:r>
      <w:r w:rsidR="00BA5841" w:rsidRPr="00F543F2">
        <w:t>о возможности смены</w:t>
      </w:r>
      <w:r w:rsidR="004A0A0A" w:rsidRPr="00F543F2">
        <w:t xml:space="preserve"> страховщика до 1 декабря 2023 года. </w:t>
      </w:r>
    </w:p>
    <w:p w:rsidR="004C5485" w:rsidRPr="00F543F2" w:rsidRDefault="004C5485" w:rsidP="00663436">
      <w:pPr>
        <w:spacing w:line="360" w:lineRule="auto"/>
        <w:ind w:firstLine="720"/>
        <w:jc w:val="both"/>
      </w:pPr>
    </w:p>
    <w:p w:rsidR="00CC7221" w:rsidRPr="00F543F2" w:rsidRDefault="00CC7221" w:rsidP="00663436">
      <w:pPr>
        <w:spacing w:line="360" w:lineRule="auto"/>
        <w:ind w:firstLine="720"/>
        <w:jc w:val="both"/>
      </w:pPr>
      <w:r w:rsidRPr="00F543F2">
        <w:t xml:space="preserve">Для перевода пенсионных накоплений из одной организации в другую необходимо подать </w:t>
      </w:r>
      <w:r w:rsidR="00FE4C6A" w:rsidRPr="00F543F2">
        <w:t xml:space="preserve">соответствующее </w:t>
      </w:r>
      <w:r w:rsidRPr="00F543F2">
        <w:t>заявление:</w:t>
      </w:r>
    </w:p>
    <w:p w:rsidR="00CC7221" w:rsidRPr="00F543F2" w:rsidRDefault="00CC7221" w:rsidP="008D0BFF">
      <w:pPr>
        <w:pStyle w:val="afa"/>
        <w:numPr>
          <w:ilvl w:val="0"/>
          <w:numId w:val="16"/>
        </w:numPr>
        <w:spacing w:line="360" w:lineRule="auto"/>
        <w:jc w:val="both"/>
      </w:pPr>
      <w:bookmarkStart w:id="0" w:name="_GoBack"/>
      <w:r w:rsidRPr="00F543F2">
        <w:t>через клиентскую службу ОСФР;</w:t>
      </w:r>
    </w:p>
    <w:p w:rsidR="00CC7221" w:rsidRPr="00F543F2" w:rsidRDefault="00CC7221" w:rsidP="008D0BFF">
      <w:pPr>
        <w:pStyle w:val="afa"/>
        <w:numPr>
          <w:ilvl w:val="0"/>
          <w:numId w:val="16"/>
        </w:numPr>
        <w:spacing w:line="360" w:lineRule="auto"/>
        <w:jc w:val="both"/>
      </w:pPr>
      <w:r w:rsidRPr="00F543F2">
        <w:t xml:space="preserve">через личный кабинет на портале </w:t>
      </w:r>
      <w:proofErr w:type="spellStart"/>
      <w:r w:rsidRPr="00F543F2">
        <w:t>Госуслуг</w:t>
      </w:r>
      <w:proofErr w:type="spellEnd"/>
      <w:r w:rsidRPr="00F543F2">
        <w:t>.</w:t>
      </w:r>
    </w:p>
    <w:p w:rsidR="00CC7221" w:rsidRPr="00F543F2" w:rsidRDefault="00CC7221" w:rsidP="00663436">
      <w:pPr>
        <w:spacing w:line="360" w:lineRule="auto"/>
        <w:ind w:firstLine="720"/>
        <w:jc w:val="both"/>
      </w:pPr>
    </w:p>
    <w:bookmarkEnd w:id="0"/>
    <w:p w:rsidR="004A0A0A" w:rsidRPr="00F543F2" w:rsidRDefault="004A0A0A" w:rsidP="00663436">
      <w:pPr>
        <w:spacing w:line="360" w:lineRule="auto"/>
        <w:ind w:firstLine="720"/>
        <w:jc w:val="both"/>
      </w:pPr>
      <w:r w:rsidRPr="00F543F2">
        <w:t xml:space="preserve">Обращаем внимание, что частый переход от одного страховщика к другому, а именно чаще, чем один раз в 5 лет, может повлечь потерю инвестиционного дохода. </w:t>
      </w:r>
      <w:r w:rsidR="00CC7221" w:rsidRPr="00F543F2">
        <w:t>В 2024 году переводить средства пенсионных накоплений без потерь выгодно гражданам, начавшим формировать свои пенсионные накопления у текущего страховщика в 2020 или в 2015 году.</w:t>
      </w:r>
    </w:p>
    <w:p w:rsidR="004A0A0A" w:rsidRPr="00F543F2" w:rsidRDefault="004A0A0A" w:rsidP="00663436">
      <w:pPr>
        <w:spacing w:line="360" w:lineRule="auto"/>
        <w:ind w:firstLine="720"/>
        <w:jc w:val="both"/>
      </w:pPr>
    </w:p>
    <w:p w:rsidR="004A0A0A" w:rsidRPr="00F543F2" w:rsidRDefault="00C50BB9" w:rsidP="00663436">
      <w:pPr>
        <w:spacing w:line="360" w:lineRule="auto"/>
        <w:ind w:firstLine="720"/>
        <w:jc w:val="both"/>
      </w:pPr>
      <w:r w:rsidRPr="00F543F2">
        <w:t>Кроме того, следует отметить, что</w:t>
      </w:r>
      <w:r w:rsidR="004A0A0A" w:rsidRPr="00F543F2">
        <w:t xml:space="preserve"> граждане, сделавшие выбор, могут изменить свое решение до 31 декабря. Для этого необходимо подать в Отделение СФР уведомление о замене страховщика или об отказе от его смены. </w:t>
      </w:r>
    </w:p>
    <w:p w:rsidR="00CC7221" w:rsidRPr="00F543F2" w:rsidRDefault="00CC7221" w:rsidP="00663436">
      <w:pPr>
        <w:spacing w:line="360" w:lineRule="auto"/>
        <w:ind w:firstLine="720"/>
        <w:jc w:val="both"/>
      </w:pPr>
    </w:p>
    <w:p w:rsidR="00A739AB" w:rsidRPr="00F543F2" w:rsidRDefault="004A0A0A" w:rsidP="00663436">
      <w:pPr>
        <w:spacing w:line="360" w:lineRule="auto"/>
        <w:ind w:firstLine="720"/>
        <w:jc w:val="both"/>
      </w:pPr>
      <w:r w:rsidRPr="00F543F2">
        <w:t xml:space="preserve">Получить информацию о размере своих пенсионных накоплений и текущем страховщике можно онлайн, в личном кабинете на сайте СФР (sfr.gov.ru) или на портале </w:t>
      </w:r>
      <w:proofErr w:type="spellStart"/>
      <w:r w:rsidR="00C50BB9" w:rsidRPr="00F543F2">
        <w:t>г</w:t>
      </w:r>
      <w:r w:rsidRPr="00F543F2">
        <w:t>осуслуг</w:t>
      </w:r>
      <w:proofErr w:type="spellEnd"/>
      <w:r w:rsidRPr="00F543F2">
        <w:t>.</w:t>
      </w:r>
    </w:p>
    <w:sectPr w:rsidR="00A739AB" w:rsidRPr="00F543F2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F3" w:rsidRDefault="00C64EF3">
      <w:r>
        <w:separator/>
      </w:r>
    </w:p>
  </w:endnote>
  <w:endnote w:type="continuationSeparator" w:id="0">
    <w:p w:rsidR="00C64EF3" w:rsidRDefault="00C6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96072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F3" w:rsidRDefault="00C64EF3">
      <w:r>
        <w:separator/>
      </w:r>
    </w:p>
  </w:footnote>
  <w:footnote w:type="continuationSeparator" w:id="0">
    <w:p w:rsidR="00C64EF3" w:rsidRDefault="00C6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DF29B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83CA8"/>
    <w:multiLevelType w:val="hybridMultilevel"/>
    <w:tmpl w:val="66BE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357B61"/>
    <w:multiLevelType w:val="multilevel"/>
    <w:tmpl w:val="FA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EA1F08"/>
    <w:multiLevelType w:val="hybridMultilevel"/>
    <w:tmpl w:val="36FA9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2BD4"/>
    <w:rsid w:val="00004BE7"/>
    <w:rsid w:val="00014F35"/>
    <w:rsid w:val="0001791F"/>
    <w:rsid w:val="00025C0B"/>
    <w:rsid w:val="000311D1"/>
    <w:rsid w:val="00036BBF"/>
    <w:rsid w:val="00047A27"/>
    <w:rsid w:val="00064218"/>
    <w:rsid w:val="00065331"/>
    <w:rsid w:val="0007258D"/>
    <w:rsid w:val="00094705"/>
    <w:rsid w:val="000A057D"/>
    <w:rsid w:val="000A09A3"/>
    <w:rsid w:val="000A4C89"/>
    <w:rsid w:val="000A7F51"/>
    <w:rsid w:val="000D69F9"/>
    <w:rsid w:val="000D7857"/>
    <w:rsid w:val="000E1E22"/>
    <w:rsid w:val="000F20C9"/>
    <w:rsid w:val="001047FD"/>
    <w:rsid w:val="00125EA4"/>
    <w:rsid w:val="001323BC"/>
    <w:rsid w:val="00140050"/>
    <w:rsid w:val="001413F8"/>
    <w:rsid w:val="001458E0"/>
    <w:rsid w:val="00151A7A"/>
    <w:rsid w:val="00160B28"/>
    <w:rsid w:val="001726BD"/>
    <w:rsid w:val="001A47C4"/>
    <w:rsid w:val="001B2491"/>
    <w:rsid w:val="001C6FAA"/>
    <w:rsid w:val="001D46C7"/>
    <w:rsid w:val="001D6273"/>
    <w:rsid w:val="001E0B97"/>
    <w:rsid w:val="001F5618"/>
    <w:rsid w:val="002125ED"/>
    <w:rsid w:val="00212906"/>
    <w:rsid w:val="00225661"/>
    <w:rsid w:val="0024329F"/>
    <w:rsid w:val="00243FB4"/>
    <w:rsid w:val="00247117"/>
    <w:rsid w:val="002517B7"/>
    <w:rsid w:val="00254389"/>
    <w:rsid w:val="00254C08"/>
    <w:rsid w:val="00274517"/>
    <w:rsid w:val="00283094"/>
    <w:rsid w:val="00284D37"/>
    <w:rsid w:val="002B42CE"/>
    <w:rsid w:val="002C20F0"/>
    <w:rsid w:val="002C2E9D"/>
    <w:rsid w:val="003028E2"/>
    <w:rsid w:val="003169CC"/>
    <w:rsid w:val="00335C64"/>
    <w:rsid w:val="00364F57"/>
    <w:rsid w:val="0037428E"/>
    <w:rsid w:val="003818BF"/>
    <w:rsid w:val="003923BB"/>
    <w:rsid w:val="003A1A08"/>
    <w:rsid w:val="003D7D09"/>
    <w:rsid w:val="003D7FA6"/>
    <w:rsid w:val="003F68D9"/>
    <w:rsid w:val="003F7F9B"/>
    <w:rsid w:val="00402986"/>
    <w:rsid w:val="00403A8E"/>
    <w:rsid w:val="00410C2C"/>
    <w:rsid w:val="00430AEA"/>
    <w:rsid w:val="00440404"/>
    <w:rsid w:val="00487241"/>
    <w:rsid w:val="00492962"/>
    <w:rsid w:val="00493740"/>
    <w:rsid w:val="004A0A0A"/>
    <w:rsid w:val="004A4CEB"/>
    <w:rsid w:val="004B735B"/>
    <w:rsid w:val="004C5485"/>
    <w:rsid w:val="004C5FC4"/>
    <w:rsid w:val="004C7080"/>
    <w:rsid w:val="004E5AB0"/>
    <w:rsid w:val="004F72F9"/>
    <w:rsid w:val="00502F8E"/>
    <w:rsid w:val="005074AB"/>
    <w:rsid w:val="005261EE"/>
    <w:rsid w:val="005308E4"/>
    <w:rsid w:val="0053783A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1B6C"/>
    <w:rsid w:val="00615FE4"/>
    <w:rsid w:val="006160BF"/>
    <w:rsid w:val="00616C28"/>
    <w:rsid w:val="00630C03"/>
    <w:rsid w:val="00656773"/>
    <w:rsid w:val="00663436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14C43"/>
    <w:rsid w:val="007250CD"/>
    <w:rsid w:val="00726366"/>
    <w:rsid w:val="007348EF"/>
    <w:rsid w:val="007463A9"/>
    <w:rsid w:val="007500FD"/>
    <w:rsid w:val="00750AAF"/>
    <w:rsid w:val="00760DC6"/>
    <w:rsid w:val="007613E2"/>
    <w:rsid w:val="0078279D"/>
    <w:rsid w:val="007A0DC1"/>
    <w:rsid w:val="007A3612"/>
    <w:rsid w:val="007A39B0"/>
    <w:rsid w:val="007B1690"/>
    <w:rsid w:val="007C5882"/>
    <w:rsid w:val="007D393E"/>
    <w:rsid w:val="007E50ED"/>
    <w:rsid w:val="007F411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D0BFF"/>
    <w:rsid w:val="008E0048"/>
    <w:rsid w:val="008E2506"/>
    <w:rsid w:val="008F1C47"/>
    <w:rsid w:val="008F42DC"/>
    <w:rsid w:val="008F7DA0"/>
    <w:rsid w:val="00935A46"/>
    <w:rsid w:val="00935CC5"/>
    <w:rsid w:val="00943C1E"/>
    <w:rsid w:val="00944D2B"/>
    <w:rsid w:val="00956AF1"/>
    <w:rsid w:val="009851C4"/>
    <w:rsid w:val="00994616"/>
    <w:rsid w:val="00994B3C"/>
    <w:rsid w:val="009B6CAE"/>
    <w:rsid w:val="009C673A"/>
    <w:rsid w:val="009D1D30"/>
    <w:rsid w:val="009D4723"/>
    <w:rsid w:val="009E6310"/>
    <w:rsid w:val="00A027CD"/>
    <w:rsid w:val="00A03515"/>
    <w:rsid w:val="00A20B58"/>
    <w:rsid w:val="00A26F80"/>
    <w:rsid w:val="00A33B0A"/>
    <w:rsid w:val="00A51C7A"/>
    <w:rsid w:val="00A62F8D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E70D4"/>
    <w:rsid w:val="00AF19E0"/>
    <w:rsid w:val="00AF6EBF"/>
    <w:rsid w:val="00B17595"/>
    <w:rsid w:val="00B4092A"/>
    <w:rsid w:val="00B63E0E"/>
    <w:rsid w:val="00B645F2"/>
    <w:rsid w:val="00B71E08"/>
    <w:rsid w:val="00B72BFB"/>
    <w:rsid w:val="00B81197"/>
    <w:rsid w:val="00B934C6"/>
    <w:rsid w:val="00B93EB3"/>
    <w:rsid w:val="00B9638E"/>
    <w:rsid w:val="00B968A1"/>
    <w:rsid w:val="00BA331A"/>
    <w:rsid w:val="00BA5841"/>
    <w:rsid w:val="00BB05F8"/>
    <w:rsid w:val="00BB0C80"/>
    <w:rsid w:val="00BB1FE5"/>
    <w:rsid w:val="00BB750C"/>
    <w:rsid w:val="00BC1E2F"/>
    <w:rsid w:val="00BC20EE"/>
    <w:rsid w:val="00BF4D66"/>
    <w:rsid w:val="00C14750"/>
    <w:rsid w:val="00C233C9"/>
    <w:rsid w:val="00C27F40"/>
    <w:rsid w:val="00C313B0"/>
    <w:rsid w:val="00C50BB9"/>
    <w:rsid w:val="00C648AB"/>
    <w:rsid w:val="00C64EF3"/>
    <w:rsid w:val="00C654C6"/>
    <w:rsid w:val="00C70F32"/>
    <w:rsid w:val="00C82C32"/>
    <w:rsid w:val="00C84F74"/>
    <w:rsid w:val="00CA26F0"/>
    <w:rsid w:val="00CB11EB"/>
    <w:rsid w:val="00CC7221"/>
    <w:rsid w:val="00CC7C13"/>
    <w:rsid w:val="00CE735C"/>
    <w:rsid w:val="00CE774D"/>
    <w:rsid w:val="00CF1E78"/>
    <w:rsid w:val="00CF1EA8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57877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51A3D"/>
    <w:rsid w:val="00F543F2"/>
    <w:rsid w:val="00F62581"/>
    <w:rsid w:val="00F659A4"/>
    <w:rsid w:val="00F83C04"/>
    <w:rsid w:val="00F84E34"/>
    <w:rsid w:val="00F900DA"/>
    <w:rsid w:val="00F937D4"/>
    <w:rsid w:val="00F93DEE"/>
    <w:rsid w:val="00FA4F07"/>
    <w:rsid w:val="00FB29CF"/>
    <w:rsid w:val="00FC0777"/>
    <w:rsid w:val="00FD450F"/>
    <w:rsid w:val="00FE4C6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0361506-8556-45B5-A59C-D1C21D9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E222-D5E4-41AF-B615-895293C9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19</cp:revision>
  <cp:lastPrinted>2023-11-13T11:53:00Z</cp:lastPrinted>
  <dcterms:created xsi:type="dcterms:W3CDTF">2023-11-13T08:21:00Z</dcterms:created>
  <dcterms:modified xsi:type="dcterms:W3CDTF">2023-11-17T07:09:00Z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