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85" w:rsidRPr="00D62E4A" w:rsidRDefault="00534885" w:rsidP="00534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2E4A">
        <w:rPr>
          <w:rFonts w:ascii="Times New Roman" w:hAnsi="Times New Roman" w:cs="Times New Roman"/>
          <w:bCs/>
          <w:sz w:val="27"/>
          <w:szCs w:val="27"/>
        </w:rPr>
        <w:t>Приозерская городская прокуратура информирует</w:t>
      </w:r>
    </w:p>
    <w:p w:rsidR="00BA756A" w:rsidRDefault="008E3F0E" w:rsidP="00534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C61">
        <w:rPr>
          <w:color w:val="000000"/>
          <w:sz w:val="28"/>
          <w:szCs w:val="28"/>
          <w:shd w:val="clear" w:color="auto" w:fill="FFFFFF"/>
        </w:rPr>
        <w:t>8.03.2018 вступило в силу постановление Правительства Российской Федерации от 12.12.2017 №1524</w:t>
      </w:r>
      <w:r w:rsidRPr="008276C2">
        <w:rPr>
          <w:color w:val="000000"/>
          <w:sz w:val="28"/>
          <w:szCs w:val="28"/>
          <w:shd w:val="clear" w:color="auto" w:fill="FFFFFF"/>
        </w:rPr>
        <w:t xml:space="preserve"> «О внесении дополнения в Правила дорожного движения». В соответствии</w:t>
      </w:r>
      <w:r w:rsidRPr="008E3F0E">
        <w:rPr>
          <w:color w:val="000000"/>
          <w:sz w:val="28"/>
          <w:szCs w:val="28"/>
          <w:shd w:val="clear" w:color="auto" w:fill="FFFFFF"/>
        </w:rPr>
        <w:t xml:space="preserve"> с требованиями данного постановления, Правила дорожного движения дополнены новым пунктом, в соответствии с которым водитель при вынужденной остановке транспортного средства или ДТП вне населённых пунктов при покидании транспортного средства обязан находиться на проезжей части или обочине в тёмное время суток либо в условиях ограниченной видимости в куртке, жилете или жилете-накидке с полосами свето</w:t>
      </w:r>
      <w:r>
        <w:rPr>
          <w:color w:val="000000"/>
          <w:sz w:val="28"/>
          <w:szCs w:val="28"/>
          <w:shd w:val="clear" w:color="auto" w:fill="FFFFFF"/>
        </w:rPr>
        <w:t>отражаю</w:t>
      </w:r>
      <w:r w:rsidRPr="008E3F0E">
        <w:rPr>
          <w:color w:val="000000"/>
          <w:sz w:val="28"/>
          <w:szCs w:val="28"/>
          <w:shd w:val="clear" w:color="auto" w:fill="FFFFFF"/>
        </w:rPr>
        <w:t>щего материала.</w:t>
      </w:r>
    </w:p>
    <w:p w:rsidR="00535C61" w:rsidRDefault="00535C61" w:rsidP="00535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5C61" w:rsidRPr="00BA756A" w:rsidRDefault="00535C61" w:rsidP="00535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59C7" w:rsidRPr="00BA756A" w:rsidRDefault="00D62E4A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56A">
        <w:rPr>
          <w:sz w:val="28"/>
          <w:szCs w:val="28"/>
        </w:rPr>
        <w:t>Заместитель городского прокурора</w:t>
      </w:r>
    </w:p>
    <w:p w:rsidR="00802830" w:rsidRPr="00BA756A" w:rsidRDefault="000159C7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56A">
        <w:rPr>
          <w:sz w:val="28"/>
          <w:szCs w:val="28"/>
        </w:rPr>
        <w:t xml:space="preserve">советник юстиции              </w:t>
      </w:r>
      <w:r w:rsidR="00D62E4A" w:rsidRPr="00BA756A">
        <w:rPr>
          <w:sz w:val="28"/>
          <w:szCs w:val="28"/>
        </w:rPr>
        <w:tab/>
      </w:r>
      <w:r w:rsidR="00D62E4A" w:rsidRPr="00BA756A">
        <w:rPr>
          <w:sz w:val="28"/>
          <w:szCs w:val="28"/>
        </w:rPr>
        <w:tab/>
      </w:r>
      <w:r w:rsidR="00D62E4A" w:rsidRPr="00BA756A">
        <w:rPr>
          <w:sz w:val="28"/>
          <w:szCs w:val="28"/>
        </w:rPr>
        <w:tab/>
      </w:r>
      <w:r w:rsidR="00D62E4A" w:rsidRPr="00BA756A">
        <w:rPr>
          <w:sz w:val="28"/>
          <w:szCs w:val="28"/>
        </w:rPr>
        <w:tab/>
      </w:r>
      <w:r w:rsidR="00D62E4A" w:rsidRPr="00BA756A">
        <w:rPr>
          <w:sz w:val="28"/>
          <w:szCs w:val="28"/>
        </w:rPr>
        <w:tab/>
        <w:t xml:space="preserve">   </w:t>
      </w:r>
      <w:r w:rsidRPr="00BA756A">
        <w:rPr>
          <w:sz w:val="28"/>
          <w:szCs w:val="28"/>
        </w:rPr>
        <w:t xml:space="preserve"> </w:t>
      </w:r>
      <w:r w:rsidR="00D62E4A" w:rsidRPr="00BA756A">
        <w:rPr>
          <w:sz w:val="28"/>
          <w:szCs w:val="28"/>
        </w:rPr>
        <w:t xml:space="preserve">          </w:t>
      </w:r>
      <w:r w:rsidRPr="00BA756A">
        <w:rPr>
          <w:sz w:val="28"/>
          <w:szCs w:val="28"/>
        </w:rPr>
        <w:t xml:space="preserve">      </w:t>
      </w:r>
      <w:r w:rsidR="00D62E4A" w:rsidRPr="00BA756A">
        <w:rPr>
          <w:sz w:val="28"/>
          <w:szCs w:val="28"/>
        </w:rPr>
        <w:t xml:space="preserve"> Н.В. </w:t>
      </w:r>
      <w:proofErr w:type="spellStart"/>
      <w:r w:rsidR="00D62E4A" w:rsidRPr="00BA756A">
        <w:rPr>
          <w:sz w:val="28"/>
          <w:szCs w:val="28"/>
        </w:rPr>
        <w:t>Курнева</w:t>
      </w:r>
      <w:proofErr w:type="spellEnd"/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3F0E" w:rsidRDefault="008E3F0E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3F0E" w:rsidRDefault="008E3F0E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3F0E" w:rsidRDefault="008E3F0E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3F0E" w:rsidRDefault="008E3F0E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885" w:rsidRDefault="0053488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885" w:rsidRDefault="0053488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885" w:rsidRDefault="0053488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885" w:rsidRDefault="0053488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885" w:rsidRDefault="0053488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885" w:rsidRDefault="0053488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3F0E" w:rsidRDefault="008E3F0E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3F0E" w:rsidRPr="00BA756A" w:rsidRDefault="008E3F0E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sz w:val="28"/>
          <w:szCs w:val="28"/>
        </w:rPr>
      </w:pPr>
    </w:p>
    <w:p w:rsidR="00534885" w:rsidRPr="00D62E4A" w:rsidRDefault="00534885" w:rsidP="00534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2E4A">
        <w:rPr>
          <w:rFonts w:ascii="Times New Roman" w:hAnsi="Times New Roman" w:cs="Times New Roman"/>
          <w:bCs/>
          <w:sz w:val="27"/>
          <w:szCs w:val="27"/>
        </w:rPr>
        <w:t>Приозерская городская прокуратура информирует</w:t>
      </w:r>
    </w:p>
    <w:p w:rsidR="000159C7" w:rsidRPr="008E3F0E" w:rsidRDefault="008E3F0E" w:rsidP="00534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E3F0E">
        <w:rPr>
          <w:color w:val="000000"/>
          <w:sz w:val="28"/>
          <w:szCs w:val="28"/>
          <w:shd w:val="clear" w:color="auto" w:fill="FFFFFF"/>
        </w:rPr>
        <w:t xml:space="preserve">Указом Президента от 15 марта 2018 года № 109 внесены изменения в некоторые акты Президента Российской Федерации по вопросам реализации Государственной программы по оказанию содействия добровольному </w:t>
      </w:r>
      <w:r w:rsidRPr="008E3F0E">
        <w:rPr>
          <w:color w:val="000000"/>
          <w:sz w:val="28"/>
          <w:szCs w:val="28"/>
          <w:shd w:val="clear" w:color="auto" w:fill="FFFFFF"/>
        </w:rPr>
        <w:lastRenderedPageBreak/>
        <w:t>переселению в Российскую Федерацию соотечественников, проживающих за рубежом. Из Программы исключено положение, в соответствии с которым ее участники осуществляли добровольный выбор территории вселения с учетом гарантий, социальной поддержки, условий проживания, предоставляемых в рамках Программы и региональных программ. Кроме того, уточнено, что региональные программы переселения Московской области, Москвы и Санкт-Петербурга разрабатываются с учетом потребности экономики указанных субъектов Российской Федерации в переселенцах, а также возможности по их приему и обустройству. Определено также, что в случае расторжения брака между супругами, один из которых является участником Программы, за лицами, указанными в свидетельстве участника, сохраняется статус членов семьи участника Программы. При добровольном отказе соотечественника от статуса участника Программы либо от статуса члена его семьи, он имеет право участвовать в Программе еще один раз при возмещении им затрат, понесенных государством при получении соответствующих государственных гарантий и социальной поддержки.</w:t>
      </w:r>
    </w:p>
    <w:p w:rsidR="000159C7" w:rsidRPr="00BA756A" w:rsidRDefault="000159C7" w:rsidP="00B81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756A" w:rsidRPr="00BA756A" w:rsidRDefault="00D62E4A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56A">
        <w:rPr>
          <w:sz w:val="28"/>
          <w:szCs w:val="28"/>
        </w:rPr>
        <w:t>Заместитель городского прокурора</w:t>
      </w:r>
    </w:p>
    <w:p w:rsidR="00D62E4A" w:rsidRPr="00BA756A" w:rsidRDefault="00D62E4A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56A">
        <w:rPr>
          <w:sz w:val="28"/>
          <w:szCs w:val="28"/>
        </w:rPr>
        <w:t xml:space="preserve">советник </w:t>
      </w:r>
      <w:r w:rsidR="00104ECC" w:rsidRPr="00BA756A">
        <w:rPr>
          <w:sz w:val="28"/>
          <w:szCs w:val="28"/>
        </w:rPr>
        <w:t>юстиции</w:t>
      </w:r>
      <w:r w:rsidR="00104ECC" w:rsidRPr="00BA756A">
        <w:rPr>
          <w:sz w:val="28"/>
          <w:szCs w:val="28"/>
        </w:rPr>
        <w:tab/>
      </w:r>
      <w:r w:rsidR="00104ECC" w:rsidRPr="00BA756A">
        <w:rPr>
          <w:sz w:val="28"/>
          <w:szCs w:val="28"/>
        </w:rPr>
        <w:tab/>
      </w:r>
      <w:r w:rsidR="00104ECC" w:rsidRPr="00BA756A">
        <w:rPr>
          <w:sz w:val="28"/>
          <w:szCs w:val="28"/>
        </w:rPr>
        <w:tab/>
      </w:r>
      <w:r w:rsidR="00104ECC" w:rsidRPr="00BA756A">
        <w:rPr>
          <w:sz w:val="28"/>
          <w:szCs w:val="28"/>
        </w:rPr>
        <w:tab/>
      </w:r>
      <w:r w:rsidR="00104ECC" w:rsidRPr="00BA756A">
        <w:rPr>
          <w:sz w:val="28"/>
          <w:szCs w:val="28"/>
        </w:rPr>
        <w:tab/>
        <w:t xml:space="preserve">           </w:t>
      </w:r>
      <w:r w:rsidRPr="00BA756A">
        <w:rPr>
          <w:sz w:val="28"/>
          <w:szCs w:val="28"/>
        </w:rPr>
        <w:tab/>
        <w:t xml:space="preserve">       Н.В. </w:t>
      </w:r>
      <w:proofErr w:type="spellStart"/>
      <w:r w:rsidRPr="00BA756A">
        <w:rPr>
          <w:sz w:val="28"/>
          <w:szCs w:val="28"/>
        </w:rPr>
        <w:t>Курнева</w:t>
      </w:r>
      <w:proofErr w:type="spellEnd"/>
    </w:p>
    <w:p w:rsidR="00D62E4A" w:rsidRPr="00BA756A" w:rsidRDefault="00D62E4A" w:rsidP="00B818C4">
      <w:pPr>
        <w:pStyle w:val="a3"/>
        <w:shd w:val="clear" w:color="auto" w:fill="FFFFFF"/>
        <w:spacing w:before="0" w:beforeAutospacing="0" w:after="288" w:afterAutospacing="0" w:line="288" w:lineRule="atLeast"/>
        <w:ind w:firstLine="709"/>
        <w:jc w:val="both"/>
        <w:rPr>
          <w:sz w:val="28"/>
          <w:szCs w:val="28"/>
        </w:rPr>
      </w:pPr>
    </w:p>
    <w:p w:rsidR="00BA756A" w:rsidRDefault="00BA756A" w:rsidP="00535C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756A" w:rsidRDefault="00BA756A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B02FC5" w:rsidRPr="00BA756A" w:rsidRDefault="00B02FC5" w:rsidP="00B02F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Pr="00D62E4A" w:rsidRDefault="00534885" w:rsidP="0053488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2E4A">
        <w:rPr>
          <w:rFonts w:ascii="Times New Roman" w:hAnsi="Times New Roman" w:cs="Times New Roman"/>
          <w:bCs/>
          <w:sz w:val="27"/>
          <w:szCs w:val="27"/>
        </w:rPr>
        <w:t>Приозерская городская прокуратура информирует</w:t>
      </w:r>
    </w:p>
    <w:p w:rsidR="008E3F0E" w:rsidRDefault="008E3F0E" w:rsidP="00534885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3F0E">
        <w:rPr>
          <w:sz w:val="28"/>
          <w:szCs w:val="28"/>
        </w:rPr>
        <w:t>ступил в силу приказ Минтруда России от 28.12.2017 N 888н «Об утверждении перечня показаний и противопоказаний для обеспечения инвалидов техническими средствами реабилитации». В соответствии с указанным приказом техническое средство реабилитации (ТСР) подбирается инвалиду (ребенку-инвалиду) индивидуально, исходя из степени выраженности имеющихся у него стойких нарушений соответствующих функций организма, но не ниже степеней выраженности нарушений функций для медицинских показаний, предусмотренных утвержденным перечнем, с учетом условий использования ТСР в целях компенсации или устранения имеющихся у инвалида (ребенка-инвалида) стойких ограничений жизнедеятельности. Медицинские противопоказания для обеспечения ТСР являются основанием для подбора иного показанного инвалиду (ребенку-инвалиду) ТСР. </w:t>
      </w:r>
    </w:p>
    <w:p w:rsidR="00B02FC5" w:rsidRPr="008E3F0E" w:rsidRDefault="008E3F0E" w:rsidP="008E3F0E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8E3F0E">
        <w:rPr>
          <w:sz w:val="28"/>
          <w:szCs w:val="28"/>
        </w:rPr>
        <w:t>Ранее применявшийся перечень, утвержденный Приказом Минтруда России от 09.12.2014 N 998н, признан утратившим силу.</w:t>
      </w:r>
    </w:p>
    <w:p w:rsidR="008E3F0E" w:rsidRDefault="008E3F0E" w:rsidP="008E3F0E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8E3F0E" w:rsidRDefault="008E3F0E" w:rsidP="008E3F0E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A756A" w:rsidRPr="00BA756A" w:rsidRDefault="00D62E4A" w:rsidP="008E3F0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8"/>
          <w:szCs w:val="28"/>
        </w:rPr>
      </w:pPr>
      <w:r w:rsidRPr="00BA756A">
        <w:rPr>
          <w:color w:val="2D2D2D"/>
          <w:sz w:val="28"/>
          <w:szCs w:val="28"/>
        </w:rPr>
        <w:t>Заместитель городского прокурора</w:t>
      </w:r>
    </w:p>
    <w:p w:rsidR="00B02FC5" w:rsidRPr="00BA756A" w:rsidRDefault="00B02FC5" w:rsidP="008E3F0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8"/>
          <w:szCs w:val="28"/>
        </w:rPr>
      </w:pPr>
      <w:r w:rsidRPr="00BA756A">
        <w:rPr>
          <w:color w:val="2D2D2D"/>
          <w:sz w:val="28"/>
          <w:szCs w:val="28"/>
        </w:rPr>
        <w:t>советник юстиции</w:t>
      </w:r>
      <w:r w:rsidRPr="00BA756A">
        <w:rPr>
          <w:color w:val="2D2D2D"/>
          <w:sz w:val="28"/>
          <w:szCs w:val="28"/>
        </w:rPr>
        <w:tab/>
      </w:r>
      <w:r w:rsidRPr="00BA756A">
        <w:rPr>
          <w:color w:val="2D2D2D"/>
          <w:sz w:val="28"/>
          <w:szCs w:val="28"/>
        </w:rPr>
        <w:tab/>
        <w:t xml:space="preserve">                </w:t>
      </w:r>
      <w:r w:rsidR="00D62E4A" w:rsidRPr="00BA756A">
        <w:rPr>
          <w:color w:val="2D2D2D"/>
          <w:sz w:val="28"/>
          <w:szCs w:val="28"/>
        </w:rPr>
        <w:tab/>
      </w:r>
      <w:r w:rsidR="00D62E4A" w:rsidRPr="00BA756A">
        <w:rPr>
          <w:color w:val="2D2D2D"/>
          <w:sz w:val="28"/>
          <w:szCs w:val="28"/>
        </w:rPr>
        <w:tab/>
      </w:r>
      <w:r w:rsidR="00D62E4A" w:rsidRPr="00BA756A">
        <w:rPr>
          <w:color w:val="2D2D2D"/>
          <w:sz w:val="28"/>
          <w:szCs w:val="28"/>
        </w:rPr>
        <w:tab/>
        <w:t xml:space="preserve">     </w:t>
      </w:r>
      <w:r w:rsidRPr="00BA756A">
        <w:rPr>
          <w:color w:val="2D2D2D"/>
          <w:sz w:val="28"/>
          <w:szCs w:val="28"/>
        </w:rPr>
        <w:t xml:space="preserve">      </w:t>
      </w:r>
      <w:r w:rsidR="00D62E4A" w:rsidRPr="00BA756A">
        <w:rPr>
          <w:color w:val="2D2D2D"/>
          <w:sz w:val="28"/>
          <w:szCs w:val="28"/>
        </w:rPr>
        <w:t xml:space="preserve">      </w:t>
      </w:r>
      <w:r w:rsidR="008E3F0E">
        <w:rPr>
          <w:color w:val="2D2D2D"/>
          <w:sz w:val="28"/>
          <w:szCs w:val="28"/>
        </w:rPr>
        <w:tab/>
        <w:t xml:space="preserve">        </w:t>
      </w:r>
      <w:r w:rsidR="00D62E4A" w:rsidRPr="00BA756A">
        <w:rPr>
          <w:color w:val="2D2D2D"/>
          <w:sz w:val="28"/>
          <w:szCs w:val="28"/>
        </w:rPr>
        <w:t xml:space="preserve">   Н.В. </w:t>
      </w:r>
      <w:proofErr w:type="spellStart"/>
      <w:r w:rsidR="00D62E4A" w:rsidRPr="00BA756A">
        <w:rPr>
          <w:color w:val="2D2D2D"/>
          <w:sz w:val="28"/>
          <w:szCs w:val="28"/>
        </w:rPr>
        <w:t>Курнева</w:t>
      </w:r>
      <w:proofErr w:type="spellEnd"/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BA756A" w:rsidRDefault="00BA756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34885" w:rsidRPr="00D62E4A" w:rsidRDefault="00534885" w:rsidP="005348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2E4A">
        <w:rPr>
          <w:rFonts w:ascii="Times New Roman" w:hAnsi="Times New Roman" w:cs="Times New Roman"/>
          <w:bCs/>
          <w:sz w:val="27"/>
          <w:szCs w:val="27"/>
        </w:rPr>
        <w:t>Приозерская городская прокуратура информирует</w:t>
      </w:r>
    </w:p>
    <w:p w:rsidR="00B02FC5" w:rsidRPr="008276C2" w:rsidRDefault="008276C2" w:rsidP="0053488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8276C2">
        <w:rPr>
          <w:sz w:val="28"/>
          <w:szCs w:val="28"/>
          <w:shd w:val="clear" w:color="auto" w:fill="FFFFFF"/>
        </w:rPr>
        <w:t>Федеральным </w:t>
      </w:r>
      <w:hyperlink r:id="rId4" w:history="1">
        <w:r w:rsidRPr="008276C2">
          <w:rPr>
            <w:rStyle w:val="a4"/>
            <w:color w:val="auto"/>
            <w:spacing w:val="2"/>
            <w:sz w:val="28"/>
            <w:szCs w:val="28"/>
            <w:u w:val="none"/>
          </w:rPr>
          <w:t>законом от 07 марта 2018 года N 41-ФЗ</w:t>
        </w:r>
      </w:hyperlink>
      <w:r w:rsidRPr="008276C2">
        <w:rPr>
          <w:sz w:val="28"/>
          <w:szCs w:val="28"/>
          <w:shd w:val="clear" w:color="auto" w:fill="FFFFFF"/>
        </w:rPr>
        <w:t> </w:t>
      </w:r>
      <w:hyperlink r:id="rId5" w:history="1">
        <w:r w:rsidRPr="008276C2">
          <w:rPr>
            <w:rStyle w:val="a4"/>
            <w:color w:val="auto"/>
            <w:spacing w:val="2"/>
            <w:sz w:val="28"/>
            <w:szCs w:val="28"/>
            <w:u w:val="none"/>
          </w:rPr>
          <w:t>"О внесении изменения в </w:t>
        </w:r>
      </w:hyperlink>
      <w:hyperlink r:id="rId6" w:tgtFrame="_blank" w:history="1">
        <w:r w:rsidRPr="008276C2">
          <w:rPr>
            <w:rStyle w:val="a4"/>
            <w:color w:val="auto"/>
            <w:spacing w:val="2"/>
            <w:sz w:val="28"/>
            <w:szCs w:val="28"/>
            <w:u w:val="none"/>
          </w:rPr>
          <w:t>статью 1</w:t>
        </w:r>
      </w:hyperlink>
      <w:r w:rsidRPr="008276C2">
        <w:rPr>
          <w:spacing w:val="2"/>
          <w:sz w:val="28"/>
          <w:szCs w:val="28"/>
          <w:shd w:val="clear" w:color="auto" w:fill="FFFFFF"/>
        </w:rPr>
        <w:t> Федерального закона "О минимальном размере оплаты труда" с 1 мая 2018 года увеличен минимальный размер оплаты труда. В соответствии со </w:t>
      </w:r>
      <w:hyperlink r:id="rId7" w:tgtFrame="_blank" w:history="1">
        <w:r w:rsidRPr="008276C2">
          <w:rPr>
            <w:rStyle w:val="a4"/>
            <w:color w:val="auto"/>
            <w:spacing w:val="2"/>
            <w:sz w:val="28"/>
            <w:szCs w:val="28"/>
            <w:u w:val="none"/>
          </w:rPr>
          <w:t>статьей 133 Трудового кодекса Российской Федерации</w:t>
        </w:r>
      </w:hyperlink>
      <w:r w:rsidRPr="008276C2">
        <w:rPr>
          <w:spacing w:val="2"/>
          <w:sz w:val="28"/>
          <w:szCs w:val="28"/>
          <w:shd w:val="clear" w:color="auto" w:fill="FFFFFF"/>
        </w:rPr>
        <w:t> 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 В этой связи с 1 мая 2018 года минимальный размер оплаты труда увеличен до 11 163 рублей в месяц.</w:t>
      </w:r>
    </w:p>
    <w:p w:rsidR="00BA756A" w:rsidRDefault="00BA756A" w:rsidP="00BA7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</w:p>
    <w:p w:rsidR="008276C2" w:rsidRDefault="008276C2" w:rsidP="00BA7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</w:p>
    <w:p w:rsidR="008276C2" w:rsidRPr="00BA756A" w:rsidRDefault="008276C2" w:rsidP="00BA7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</w:p>
    <w:p w:rsidR="008276C2" w:rsidRDefault="00B02FC5" w:rsidP="008276C2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A756A">
        <w:rPr>
          <w:color w:val="2D2D2D"/>
          <w:sz w:val="28"/>
          <w:szCs w:val="28"/>
        </w:rPr>
        <w:t>Заместитель городского прокурора</w:t>
      </w:r>
    </w:p>
    <w:p w:rsidR="00B02FC5" w:rsidRPr="00BA756A" w:rsidRDefault="00B02FC5" w:rsidP="008276C2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A756A">
        <w:rPr>
          <w:color w:val="2D2D2D"/>
          <w:sz w:val="28"/>
          <w:szCs w:val="28"/>
        </w:rPr>
        <w:t>советник юстиции</w:t>
      </w:r>
      <w:r w:rsidRPr="00BA756A">
        <w:rPr>
          <w:color w:val="2D2D2D"/>
          <w:sz w:val="28"/>
          <w:szCs w:val="28"/>
        </w:rPr>
        <w:tab/>
      </w:r>
      <w:r w:rsidRPr="00BA756A">
        <w:rPr>
          <w:color w:val="2D2D2D"/>
          <w:sz w:val="28"/>
          <w:szCs w:val="28"/>
        </w:rPr>
        <w:tab/>
        <w:t xml:space="preserve">                </w:t>
      </w:r>
      <w:r w:rsidRPr="00BA756A">
        <w:rPr>
          <w:color w:val="2D2D2D"/>
          <w:sz w:val="28"/>
          <w:szCs w:val="28"/>
        </w:rPr>
        <w:tab/>
      </w:r>
      <w:r w:rsidRPr="00BA756A">
        <w:rPr>
          <w:color w:val="2D2D2D"/>
          <w:sz w:val="28"/>
          <w:szCs w:val="28"/>
        </w:rPr>
        <w:tab/>
      </w:r>
      <w:r w:rsidRPr="00BA756A">
        <w:rPr>
          <w:color w:val="2D2D2D"/>
          <w:sz w:val="28"/>
          <w:szCs w:val="28"/>
        </w:rPr>
        <w:tab/>
        <w:t xml:space="preserve">                     Н.В. </w:t>
      </w:r>
      <w:proofErr w:type="spellStart"/>
      <w:r w:rsidRPr="00BA756A">
        <w:rPr>
          <w:color w:val="2D2D2D"/>
          <w:sz w:val="28"/>
          <w:szCs w:val="28"/>
        </w:rPr>
        <w:t>Курнева</w:t>
      </w:r>
      <w:proofErr w:type="spellEnd"/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A756A" w:rsidRDefault="00BA756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A756A" w:rsidRDefault="00BA756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A756A" w:rsidRDefault="00BA756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A756A" w:rsidRDefault="00BA756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A756A" w:rsidRDefault="00BA756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8276C2" w:rsidRDefault="008276C2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A756A" w:rsidRDefault="00BA756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534885" w:rsidRPr="00BA756A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B02FC5" w:rsidRPr="00BA756A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830"/>
    <w:rsid w:val="000159C7"/>
    <w:rsid w:val="00104ECC"/>
    <w:rsid w:val="001605BD"/>
    <w:rsid w:val="00210AD8"/>
    <w:rsid w:val="00354D08"/>
    <w:rsid w:val="00534885"/>
    <w:rsid w:val="00535C61"/>
    <w:rsid w:val="007173D5"/>
    <w:rsid w:val="00802830"/>
    <w:rsid w:val="008276C2"/>
    <w:rsid w:val="008E3F0E"/>
    <w:rsid w:val="00A057E0"/>
    <w:rsid w:val="00B02FC5"/>
    <w:rsid w:val="00B06AC6"/>
    <w:rsid w:val="00B818C4"/>
    <w:rsid w:val="00BA756A"/>
    <w:rsid w:val="00C478D6"/>
    <w:rsid w:val="00C61A63"/>
    <w:rsid w:val="00CA5948"/>
    <w:rsid w:val="00CD2923"/>
    <w:rsid w:val="00D62E4A"/>
    <w:rsid w:val="00DD6640"/>
    <w:rsid w:val="00EC3BFD"/>
    <w:rsid w:val="00FA70F2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A389A-4B8B-42C0-99A4-8D62377C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30"/>
    <w:rPr>
      <w:color w:val="0000FF"/>
      <w:u w:val="single"/>
    </w:rPr>
  </w:style>
  <w:style w:type="character" w:customStyle="1" w:styleId="ConsNonformat">
    <w:name w:val="ConsNonformat Знак"/>
    <w:link w:val="ConsNonformat0"/>
    <w:locked/>
    <w:rsid w:val="00D62E4A"/>
    <w:rPr>
      <w:b/>
    </w:rPr>
  </w:style>
  <w:style w:type="paragraph" w:customStyle="1" w:styleId="ConsNonformat0">
    <w:name w:val="ConsNonformat"/>
    <w:basedOn w:val="a"/>
    <w:link w:val="ConsNonformat"/>
    <w:rsid w:val="00D62E4A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D62E4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015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base.ru/trudovoj-kodeks/statja-1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trudovoj-kodeks/statja-1" TargetMode="External"/><Relationship Id="rId5" Type="http://schemas.openxmlformats.org/officeDocument/2006/relationships/hyperlink" Target="http://www.consultant.ru/document/cons_doc_LAW_292509/" TargetMode="External"/><Relationship Id="rId4" Type="http://schemas.openxmlformats.org/officeDocument/2006/relationships/hyperlink" Target="http://www.consultant.ru/document/cons_doc_LAW_29250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2018-03-22T08:02:00Z</cp:lastPrinted>
  <dcterms:created xsi:type="dcterms:W3CDTF">2018-03-22T08:10:00Z</dcterms:created>
  <dcterms:modified xsi:type="dcterms:W3CDTF">2018-03-26T14:21:00Z</dcterms:modified>
</cp:coreProperties>
</file>