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2B" w:rsidRPr="003E192B" w:rsidRDefault="003E192B" w:rsidP="003E19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E192B">
        <w:rPr>
          <w:rFonts w:ascii="Times New Roman" w:hAnsi="Times New Roman" w:cs="Times New Roman"/>
          <w:sz w:val="24"/>
          <w:szCs w:val="24"/>
          <w:lang w:eastAsia="ru-RU"/>
        </w:rPr>
        <w:t xml:space="preserve">Услуги </w:t>
      </w:r>
      <w:proofErr w:type="spellStart"/>
      <w:r w:rsidRPr="003E192B">
        <w:rPr>
          <w:rFonts w:ascii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3E192B">
        <w:rPr>
          <w:rFonts w:ascii="Times New Roman" w:hAnsi="Times New Roman" w:cs="Times New Roman"/>
          <w:sz w:val="24"/>
          <w:szCs w:val="24"/>
          <w:lang w:eastAsia="ru-RU"/>
        </w:rPr>
        <w:t xml:space="preserve"> получайте без привязки к месту прописки.</w:t>
      </w:r>
      <w:r w:rsidRPr="003E192B">
        <w:rPr>
          <w:rFonts w:ascii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3E192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30 декабря 2021 года вступили в силу изменения в законодательстве о регистрации актов гражданского состояния: за услугами органов </w:t>
      </w:r>
      <w:proofErr w:type="spellStart"/>
      <w:r w:rsidRPr="003E192B">
        <w:rPr>
          <w:rFonts w:ascii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3E192B">
        <w:rPr>
          <w:rFonts w:ascii="Times New Roman" w:hAnsi="Times New Roman" w:cs="Times New Roman"/>
          <w:sz w:val="24"/>
          <w:szCs w:val="24"/>
          <w:lang w:eastAsia="ru-RU"/>
        </w:rPr>
        <w:t xml:space="preserve"> можно обращаться независимо от места регистрации.</w:t>
      </w:r>
      <w:r w:rsidRPr="003E192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E192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частности, если нужно подать документы на заключение брака, получить свидетельство о рождении ребенка, справку или повторное свидетельство, теперь достаточно обратиться в любой МФЦ Ленинградской области. Исключение составляет лишь услуга по расторжению брака – пока ее предоставляют не во всех, а только в двадцати областных центрах </w:t>
      </w:r>
      <w:proofErr w:type="spellStart"/>
      <w:r w:rsidRPr="003E192B">
        <w:rPr>
          <w:rFonts w:ascii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3E192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E192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Раньше данные услуги предоставлялись по территориальному принципу, а сейчас место регистрации гражданина значения не имеет. При этом заявление на регистрацию или расторжение брака нужно подавать в МФЦ того района, на территории которого находится соответствующее отделение </w:t>
      </w:r>
      <w:proofErr w:type="spellStart"/>
      <w:r w:rsidRPr="003E192B">
        <w:rPr>
          <w:rFonts w:ascii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3E192B">
        <w:rPr>
          <w:rFonts w:ascii="Times New Roman" w:hAnsi="Times New Roman" w:cs="Times New Roman"/>
          <w:sz w:val="24"/>
          <w:szCs w:val="24"/>
          <w:lang w:eastAsia="ru-RU"/>
        </w:rPr>
        <w:t>. Например, если заявитель хочет зарегистрировать брак в Гатчине, то нужно обратиться в МФЦ Гатчинский.</w:t>
      </w:r>
      <w:r w:rsidRPr="003E192B">
        <w:rPr>
          <w:rFonts w:ascii="Times New Roman" w:hAnsi="Times New Roman" w:cs="Times New Roman"/>
          <w:sz w:val="24"/>
          <w:szCs w:val="24"/>
          <w:lang w:eastAsia="ru-RU"/>
        </w:rPr>
        <w:br/>
        <w:t>Напоминаем, что в МФЦ Ленобласти можно получить такие услуги органов ЗАГС, как прием заявлений на:</w:t>
      </w:r>
      <w:r w:rsidRPr="003E192B">
        <w:rPr>
          <w:rFonts w:ascii="Times New Roman" w:hAnsi="Times New Roman" w:cs="Times New Roman"/>
          <w:sz w:val="24"/>
          <w:szCs w:val="24"/>
          <w:lang w:eastAsia="ru-RU"/>
        </w:rPr>
        <w:br/>
        <w:t>- заключение брака</w:t>
      </w:r>
      <w:r w:rsidRPr="003E192B">
        <w:rPr>
          <w:rFonts w:ascii="Times New Roman" w:hAnsi="Times New Roman" w:cs="Times New Roman"/>
          <w:sz w:val="24"/>
          <w:szCs w:val="24"/>
          <w:lang w:eastAsia="ru-RU"/>
        </w:rPr>
        <w:br/>
        <w:t>- расторжение брака</w:t>
      </w:r>
      <w:r w:rsidRPr="003E192B">
        <w:rPr>
          <w:rFonts w:ascii="Times New Roman" w:hAnsi="Times New Roman" w:cs="Times New Roman"/>
          <w:sz w:val="24"/>
          <w:szCs w:val="24"/>
          <w:lang w:eastAsia="ru-RU"/>
        </w:rPr>
        <w:br/>
        <w:t>- государственную регистрацию рождения</w:t>
      </w:r>
      <w:r w:rsidRPr="003E192B">
        <w:rPr>
          <w:rFonts w:ascii="Times New Roman" w:hAnsi="Times New Roman" w:cs="Times New Roman"/>
          <w:sz w:val="24"/>
          <w:szCs w:val="24"/>
          <w:lang w:eastAsia="ru-RU"/>
        </w:rPr>
        <w:br/>
        <w:t>- выдачу повторных свидетельств (справок), иных документов, подтверждающих наличие или отсутствие факта государственной регистрации акта гражданского состояния</w:t>
      </w:r>
      <w:r w:rsidRPr="003E192B">
        <w:rPr>
          <w:rFonts w:ascii="Times New Roman" w:hAnsi="Times New Roman" w:cs="Times New Roman"/>
          <w:sz w:val="24"/>
          <w:szCs w:val="24"/>
          <w:lang w:eastAsia="ru-RU"/>
        </w:rPr>
        <w:br/>
        <w:t>- государственную регистрацию смерти. Подробнее об этих услугах - на сайте </w:t>
      </w:r>
      <w:hyperlink r:id="rId4" w:tgtFrame="_blank" w:history="1">
        <w:r w:rsidRPr="003E192B">
          <w:rPr>
            <w:rFonts w:ascii="Times New Roman" w:hAnsi="Times New Roman" w:cs="Times New Roman"/>
            <w:color w:val="007C89"/>
            <w:sz w:val="24"/>
            <w:szCs w:val="24"/>
            <w:u w:val="single"/>
            <w:lang w:eastAsia="ru-RU"/>
          </w:rPr>
          <w:t>https://mfc47.ru/services/list/</w:t>
        </w:r>
      </w:hyperlink>
      <w:r w:rsidRPr="003E192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490E" w:rsidRPr="003E192B" w:rsidRDefault="0022490E" w:rsidP="003E19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490E" w:rsidRPr="003E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DB"/>
    <w:rsid w:val="0022490E"/>
    <w:rsid w:val="003E192B"/>
    <w:rsid w:val="00E0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9BBFC-5829-41E3-B380-BC8BB381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9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fc47.us4.list-manage.com/track/click?u=7f197cfa91c4c5982f025f691&amp;id=04be98e0f7&amp;e=b74f9242e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2022-01-19T12:37:00Z</dcterms:created>
  <dcterms:modified xsi:type="dcterms:W3CDTF">2022-01-19T12:38:00Z</dcterms:modified>
</cp:coreProperties>
</file>