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B4" w:rsidRPr="002E28B4" w:rsidRDefault="002E28B4" w:rsidP="00F86108">
      <w:pPr>
        <w:jc w:val="center"/>
        <w:rPr>
          <w:b/>
          <w:sz w:val="32"/>
        </w:rPr>
      </w:pPr>
      <w:r w:rsidRPr="002E28B4">
        <w:rPr>
          <w:b/>
          <w:sz w:val="32"/>
        </w:rPr>
        <w:t xml:space="preserve">Управление Росреестра </w:t>
      </w:r>
      <w:r w:rsidR="004874E9">
        <w:rPr>
          <w:b/>
          <w:sz w:val="32"/>
        </w:rPr>
        <w:t xml:space="preserve">по Ленинградской области </w:t>
      </w:r>
      <w:bookmarkStart w:id="0" w:name="_GoBack"/>
      <w:bookmarkEnd w:id="0"/>
      <w:r w:rsidRPr="002E28B4">
        <w:rPr>
          <w:b/>
          <w:sz w:val="32"/>
        </w:rPr>
        <w:t>рекоменду</w:t>
      </w:r>
      <w:r w:rsidR="00F86108">
        <w:rPr>
          <w:b/>
          <w:sz w:val="32"/>
        </w:rPr>
        <w:t>ет оформить земельные участки со статусом «временные»</w:t>
      </w:r>
    </w:p>
    <w:p w:rsidR="00423CB9" w:rsidRPr="002E28B4" w:rsidRDefault="002E28B4" w:rsidP="00F86108">
      <w:pPr>
        <w:spacing w:line="240" w:lineRule="auto"/>
        <w:rPr>
          <w:sz w:val="28"/>
        </w:rPr>
      </w:pPr>
      <w:r w:rsidRPr="002E28B4">
        <w:rPr>
          <w:sz w:val="28"/>
        </w:rPr>
        <w:t>0</w:t>
      </w:r>
      <w:r w:rsidR="001D3261" w:rsidRPr="002E28B4">
        <w:rPr>
          <w:sz w:val="28"/>
        </w:rPr>
        <w:t>1 марта 2022 года из Единого государственного реестра недвижимости сведения о недвижимости, которая носит временный характер</w:t>
      </w:r>
      <w:r w:rsidR="00C31B91">
        <w:rPr>
          <w:sz w:val="28"/>
        </w:rPr>
        <w:t>, переведут в статус «архивный»</w:t>
      </w:r>
      <w:r w:rsidR="00B6773B" w:rsidRPr="002E28B4">
        <w:rPr>
          <w:sz w:val="28"/>
        </w:rPr>
        <w:t>.</w:t>
      </w:r>
      <w:r w:rsidR="00C31B91" w:rsidRPr="00C31B91">
        <w:t xml:space="preserve"> </w:t>
      </w:r>
      <w:r w:rsidR="00C31B91" w:rsidRPr="00C31B91">
        <w:rPr>
          <w:sz w:val="28"/>
        </w:rPr>
        <w:t>Владельцам таких объектов придется заново проходить процедуру образования земельного участка</w:t>
      </w:r>
    </w:p>
    <w:p w:rsidR="00B6773B" w:rsidRPr="002E28B4" w:rsidRDefault="00B6773B" w:rsidP="00F86108">
      <w:pPr>
        <w:spacing w:line="240" w:lineRule="auto"/>
        <w:rPr>
          <w:sz w:val="28"/>
        </w:rPr>
      </w:pPr>
      <w:r w:rsidRPr="002E28B4">
        <w:rPr>
          <w:sz w:val="28"/>
        </w:rPr>
        <w:t>До 1 января 2017 года государственная регистрация права и государственный кадастровый учёт осуществлялись раздельно, и при первичном кадастровом учёте земельного участка сведениям об образованных объектах недвижимости присваивался статус «временный».</w:t>
      </w:r>
    </w:p>
    <w:p w:rsidR="00F86108" w:rsidRPr="00F86108" w:rsidRDefault="00F86108" w:rsidP="00F86108">
      <w:pPr>
        <w:spacing w:line="240" w:lineRule="auto"/>
        <w:rPr>
          <w:b/>
          <w:sz w:val="28"/>
        </w:rPr>
      </w:pPr>
      <w:r w:rsidRPr="00F86108">
        <w:rPr>
          <w:b/>
          <w:sz w:val="28"/>
        </w:rPr>
        <w:t xml:space="preserve">Руководитель Управления Росреестра по Ленинградской области Игорь Шеляков: </w:t>
      </w:r>
    </w:p>
    <w:p w:rsidR="00B6773B" w:rsidRPr="002E28B4" w:rsidRDefault="00F86108" w:rsidP="00F86108">
      <w:pPr>
        <w:spacing w:line="240" w:lineRule="auto"/>
        <w:rPr>
          <w:sz w:val="28"/>
        </w:rPr>
      </w:pPr>
      <w:r>
        <w:rPr>
          <w:sz w:val="28"/>
        </w:rPr>
        <w:t>«</w:t>
      </w:r>
      <w:r w:rsidR="00B6773B" w:rsidRPr="002E28B4">
        <w:rPr>
          <w:sz w:val="28"/>
        </w:rPr>
        <w:t>С момента вступления в силу закона от 13.07.2015 г. № 218-ФЗ «О государственной регистрации недвижимости», определено, что временный характер сведений государственного кадастра недвижимости о земельных участках, поставленных на кадастровый учет до 01 января 2017 года сохраняется до момента регистрации прав на такой объект недвижимости, либо, в случае если земельный участок находится в государственной или муниципальной собственности, регистрации аренды на земельный участок, но не позднее 01 марта 2022 года.</w:t>
      </w:r>
    </w:p>
    <w:p w:rsidR="00B6773B" w:rsidRPr="002E28B4" w:rsidRDefault="00B6773B" w:rsidP="00F86108">
      <w:pPr>
        <w:spacing w:line="240" w:lineRule="auto"/>
        <w:rPr>
          <w:sz w:val="28"/>
        </w:rPr>
      </w:pPr>
      <w:r w:rsidRPr="002E28B4">
        <w:rPr>
          <w:sz w:val="28"/>
        </w:rPr>
        <w:t>По истечению указанного срока, сведения об объектах недвижимости, который носят временный характер</w:t>
      </w:r>
      <w:r w:rsidR="002E28B4" w:rsidRPr="002E28B4">
        <w:rPr>
          <w:sz w:val="28"/>
        </w:rPr>
        <w:t xml:space="preserve">, будут </w:t>
      </w:r>
      <w:r w:rsidR="00C31B91">
        <w:rPr>
          <w:sz w:val="28"/>
        </w:rPr>
        <w:t>переведены в статус «архивный» в Едином государственном реестре недвижимости, что повлечет сложности в распоряжении своим участком для его владельца.</w:t>
      </w:r>
    </w:p>
    <w:p w:rsidR="002E28B4" w:rsidRDefault="002E28B4" w:rsidP="00F86108">
      <w:pPr>
        <w:spacing w:line="240" w:lineRule="auto"/>
        <w:rPr>
          <w:sz w:val="28"/>
        </w:rPr>
      </w:pPr>
      <w:r w:rsidRPr="002E28B4">
        <w:rPr>
          <w:sz w:val="28"/>
        </w:rPr>
        <w:t>Управление Росреестра по Ленинградской области рекомендует оформить права на земельные участки, которые были поставлены на учет до 2017 года, и носящие статус «временный» до 01 марта 2022 года</w:t>
      </w:r>
      <w:r w:rsidR="00F86108">
        <w:rPr>
          <w:sz w:val="28"/>
        </w:rPr>
        <w:t>»</w:t>
      </w:r>
      <w:r w:rsidRPr="002E28B4">
        <w:rPr>
          <w:sz w:val="28"/>
        </w:rPr>
        <w:t>.</w:t>
      </w:r>
    </w:p>
    <w:p w:rsidR="00F86108" w:rsidRDefault="00F86108" w:rsidP="00F86108">
      <w:pPr>
        <w:spacing w:line="240" w:lineRule="auto"/>
        <w:rPr>
          <w:sz w:val="28"/>
        </w:rPr>
      </w:pPr>
      <w:r>
        <w:rPr>
          <w:sz w:val="28"/>
        </w:rPr>
        <w:t>Напоминаем, что подать документы на государственную регистрацию прав можно лично, обратившись в офисы МФЦ или посредством онлайн-сервисов Росреестра (для этого Вам понадобится усиленная квалифицированная электронная подпись).</w:t>
      </w:r>
    </w:p>
    <w:p w:rsidR="00FF26FE" w:rsidRPr="00C31B91" w:rsidRDefault="00F86108" w:rsidP="00C31B91">
      <w:pPr>
        <w:spacing w:line="240" w:lineRule="auto"/>
        <w:rPr>
          <w:sz w:val="28"/>
        </w:rPr>
      </w:pPr>
      <w:r w:rsidRPr="00F86108">
        <w:rPr>
          <w:sz w:val="28"/>
        </w:rPr>
        <w:t>Ветераны Великой Отечественной войны, инвалиды Великой Отечественной войны, инвалиды I и II групп могут зарегистрировать права на свою недвижимость, воспользовавшись бесплатной услугой «Выездное обслуживание»</w:t>
      </w:r>
      <w:r>
        <w:rPr>
          <w:sz w:val="28"/>
        </w:rPr>
        <w:t>, которую предоставляет филиал Кадастровой палаты Ленинградской области.</w:t>
      </w:r>
    </w:p>
    <w:sectPr w:rsidR="00FF26FE" w:rsidRPr="00C31B91" w:rsidSect="00F86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1"/>
    <w:rsid w:val="001D3261"/>
    <w:rsid w:val="002E28B4"/>
    <w:rsid w:val="003C1101"/>
    <w:rsid w:val="00423CB9"/>
    <w:rsid w:val="004874E9"/>
    <w:rsid w:val="00B6773B"/>
    <w:rsid w:val="00C31B91"/>
    <w:rsid w:val="00F8610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00BB"/>
  <w15:chartTrackingRefBased/>
  <w15:docId w15:val="{C3731B11-D32E-40D0-905A-006ED1C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4</cp:revision>
  <cp:lastPrinted>2021-04-21T12:01:00Z</cp:lastPrinted>
  <dcterms:created xsi:type="dcterms:W3CDTF">2022-02-08T08:19:00Z</dcterms:created>
  <dcterms:modified xsi:type="dcterms:W3CDTF">2022-02-08T09:40:00Z</dcterms:modified>
</cp:coreProperties>
</file>