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5" w:rsidRPr="000A46C5" w:rsidRDefault="000A46C5" w:rsidP="00A56386">
      <w:pPr>
        <w:jc w:val="center"/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</w:pP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Добрый день, уважаемые депутаты, жители </w:t>
      </w:r>
      <w:proofErr w:type="spellStart"/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>Кузнечнинского</w:t>
      </w:r>
      <w:proofErr w:type="spellEnd"/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городского поселения!</w:t>
      </w:r>
      <w:r w:rsidR="00A56386"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   </w:t>
      </w:r>
    </w:p>
    <w:p w:rsidR="00A56386" w:rsidRPr="000A46C5" w:rsidRDefault="00A56386" w:rsidP="00A56386">
      <w:pPr>
        <w:jc w:val="center"/>
        <w:rPr>
          <w:rFonts w:ascii="Bookman Old Style" w:eastAsia="Calibri" w:hAnsi="Bookman Old Style" w:cs="Times New Roman"/>
          <w:b/>
          <w:i/>
          <w:sz w:val="40"/>
          <w:szCs w:val="40"/>
        </w:rPr>
      </w:pP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    </w:t>
      </w:r>
      <w:r w:rsidR="000A46C5"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Представляю Вашему вниманию </w:t>
      </w:r>
      <w:r w:rsidRPr="000A46C5">
        <w:rPr>
          <w:rFonts w:ascii="Bookman Old Style" w:hAnsi="Bookman Old Style" w:cs="Arial"/>
          <w:b/>
          <w:i/>
          <w:color w:val="333333"/>
          <w:sz w:val="40"/>
          <w:szCs w:val="40"/>
          <w:shd w:val="clear" w:color="auto" w:fill="FFFFFF"/>
        </w:rPr>
        <w:t xml:space="preserve"> </w:t>
      </w:r>
      <w:r w:rsidR="000A46C5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отчет </w:t>
      </w:r>
    </w:p>
    <w:p w:rsidR="00A56386" w:rsidRPr="000A46C5" w:rsidRDefault="00A56386" w:rsidP="00A56386">
      <w:pPr>
        <w:jc w:val="center"/>
        <w:rPr>
          <w:rFonts w:ascii="Bookman Old Style" w:eastAsia="Calibri" w:hAnsi="Bookman Old Style" w:cs="Times New Roman"/>
          <w:b/>
          <w:i/>
          <w:sz w:val="40"/>
          <w:szCs w:val="40"/>
        </w:rPr>
      </w:pP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>о социально-экономическом развитии муниципально</w:t>
      </w:r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>го образования Кузнечное за 2020</w:t>
      </w: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год и основных направлениях</w:t>
      </w:r>
      <w:r w:rsidR="0017462F"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развития и деятельности на 2021</w:t>
      </w:r>
      <w:r w:rsidRPr="000A46C5">
        <w:rPr>
          <w:rFonts w:ascii="Bookman Old Style" w:eastAsia="Calibri" w:hAnsi="Bookman Old Style" w:cs="Times New Roman"/>
          <w:b/>
          <w:i/>
          <w:sz w:val="40"/>
          <w:szCs w:val="40"/>
        </w:rPr>
        <w:t xml:space="preserve"> год.</w:t>
      </w:r>
    </w:p>
    <w:p w:rsidR="000A46C5" w:rsidRPr="000A46C5" w:rsidRDefault="000A46C5" w:rsidP="00A56386">
      <w:pPr>
        <w:jc w:val="center"/>
        <w:rPr>
          <w:rFonts w:ascii="Bookman Old Style" w:eastAsia="Calibri" w:hAnsi="Bookman Old Style" w:cs="Times New Roman"/>
          <w:b/>
          <w:sz w:val="40"/>
          <w:szCs w:val="40"/>
        </w:rPr>
      </w:pPr>
      <w:r w:rsidRPr="000A46C5">
        <w:rPr>
          <w:rFonts w:ascii="Bookman Old Style" w:eastAsia="Calibri" w:hAnsi="Bookman Old Style" w:cs="Times New Roman"/>
          <w:b/>
          <w:sz w:val="40"/>
          <w:szCs w:val="40"/>
        </w:rPr>
        <w:t>К сожалению, в этом году мы не можем встретиться с Вами очно, поэтому мы организовали трансляцию отчета в режиме онлайн.</w:t>
      </w:r>
    </w:p>
    <w:p w:rsidR="00A56386" w:rsidRPr="00D67DB3" w:rsidRDefault="00794C3B" w:rsidP="0036550A">
      <w:pPr>
        <w:jc w:val="center"/>
        <w:rPr>
          <w:rFonts w:ascii="Monotype Corsiva" w:hAnsi="Monotype Corsiva" w:cs="Arial"/>
          <w:sz w:val="56"/>
          <w:szCs w:val="56"/>
          <w:u w:val="single"/>
          <w:shd w:val="clear" w:color="auto" w:fill="FFFFFF"/>
        </w:rPr>
      </w:pPr>
      <w:r w:rsidRPr="00B74C4F">
        <w:rPr>
          <w:rFonts w:ascii="Monotype Corsiva" w:hAnsi="Monotype Corsiva" w:cs="Arial"/>
          <w:sz w:val="56"/>
          <w:szCs w:val="56"/>
          <w:u w:val="single"/>
          <w:shd w:val="clear" w:color="auto" w:fill="FFFFFF"/>
        </w:rPr>
        <w:t>Вступление</w:t>
      </w:r>
    </w:p>
    <w:p w:rsidR="00DA2111" w:rsidRPr="00D46278" w:rsidRDefault="00A5638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D46278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D46278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Работа администрации городского поселения – это исполнение полномочий, предусмотренных Уставом поселения по обеспечению деятельности местного самоуправления</w:t>
      </w:r>
      <w:r w:rsidRPr="00D46278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  <w:r w:rsidRPr="00D46278">
        <w:rPr>
          <w:rFonts w:ascii="Bookman Old Style" w:hAnsi="Bookman Old Style"/>
          <w:color w:val="000000" w:themeColor="text1"/>
          <w:sz w:val="24"/>
          <w:szCs w:val="24"/>
        </w:rPr>
        <w:t xml:space="preserve"> Основные направления деятельности администрации в отчетном году строились в соответствии с Уставом городского поселения, </w:t>
      </w:r>
      <w:r w:rsidR="00E45E0B" w:rsidRPr="00D46278">
        <w:rPr>
          <w:rFonts w:ascii="Bookman Old Style" w:hAnsi="Bookman Old Style"/>
          <w:color w:val="000000" w:themeColor="text1"/>
          <w:sz w:val="24"/>
          <w:szCs w:val="24"/>
        </w:rPr>
        <w:t xml:space="preserve">№ 131 </w:t>
      </w:r>
      <w:r w:rsidRPr="00D46278">
        <w:rPr>
          <w:rFonts w:ascii="Bookman Old Style" w:hAnsi="Bookman Old Style"/>
          <w:color w:val="000000" w:themeColor="text1"/>
          <w:sz w:val="24"/>
          <w:szCs w:val="24"/>
        </w:rPr>
        <w:t>Федеральным законом и  решениями Совета депутатов.</w:t>
      </w:r>
    </w:p>
    <w:p w:rsidR="00461CD4" w:rsidRPr="00D46278" w:rsidRDefault="00461CD4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D46278">
        <w:rPr>
          <w:rFonts w:ascii="Bookman Old Style" w:hAnsi="Bookman Old Style"/>
          <w:color w:val="000000" w:themeColor="text1"/>
          <w:sz w:val="24"/>
          <w:szCs w:val="24"/>
        </w:rPr>
        <w:t>В администрации  на 01.01.2021г.  работают 8 муниципальных служащих и 4 не муниципальных служащих.</w:t>
      </w:r>
    </w:p>
    <w:p w:rsidR="00A56386" w:rsidRPr="00D46278" w:rsidRDefault="00A56386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Администрацией за 2020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год принято: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- 205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постановлений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(в про</w:t>
      </w:r>
      <w:r w:rsidR="003B0F9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ш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лом 170)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– из них нормативно-правовых актов 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83(в прошлом 77)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все нормативно-правовые акты ежемесячно направляются в электронном виде в Регистр Ленинградской области.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- 90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распоряжений по основной деятельности </w:t>
      </w:r>
    </w:p>
    <w:p w:rsidR="00A56386" w:rsidRPr="00D46278" w:rsidRDefault="00461CD4" w:rsidP="00A56386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- 97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распоряжений по личному составу и кадрам </w:t>
      </w:r>
    </w:p>
    <w:p w:rsidR="00D46278" w:rsidRDefault="00A56386" w:rsidP="00D46278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Входящих писем и документов принято –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2655(в про</w:t>
      </w:r>
      <w:r w:rsidR="00A1046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ш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лом -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2139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исходящей документации –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1565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(в прошлом </w:t>
      </w:r>
      <w:r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1</w:t>
      </w:r>
      <w:r w:rsidR="00794C3B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433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)</w:t>
      </w:r>
    </w:p>
    <w:p w:rsidR="00D31406" w:rsidRPr="00D46278" w:rsidRDefault="00D46278" w:rsidP="00D46278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 прошедший период основное внимание уделялось работе с населением. За этот период в администра</w:t>
      </w:r>
      <w:r w:rsidR="00461CD4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цию поступило 75 письменных (в прошлом 128) </w:t>
      </w:r>
      <w:r w:rsidR="00A56386" w:rsidRPr="00D4627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обращений. </w:t>
      </w:r>
      <w:r w:rsidR="00D31406"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Данные обращения были разъяснены и отработаны.</w:t>
      </w:r>
    </w:p>
    <w:p w:rsidR="00794C3B" w:rsidRPr="00D46278" w:rsidRDefault="00794C3B" w:rsidP="00794C3B">
      <w:pPr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На основании закона «О нотариате» ведущий специалист  администрации исполняет обязанности нотариуса. За от</w:t>
      </w:r>
      <w:r w:rsidR="002C1817"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четный период было совершено 176</w:t>
      </w:r>
      <w:r w:rsidRPr="00D4627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нотариальных действий.</w:t>
      </w:r>
    </w:p>
    <w:p w:rsidR="00794C3B" w:rsidRPr="0091607E" w:rsidRDefault="00794C3B" w:rsidP="00D462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  На основании закона Ленинградской области от 15 января 2018 года № 3-оз "О содействии участию населения в осуществлении</w:t>
      </w:r>
      <w:r w:rsidRPr="0068759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>местного самоуправления в</w:t>
      </w:r>
      <w:r w:rsidRPr="0068759B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иных формах на территориях административных центров и городских поселков муниципальных образований Ленинградской области» созданы и работали 3 </w:t>
      </w:r>
      <w:r w:rsidRPr="0091607E">
        <w:rPr>
          <w:rFonts w:ascii="Bookman Old Style" w:eastAsia="Times New Roman" w:hAnsi="Bookman Old Style" w:cs="Times New Roman"/>
          <w:sz w:val="24"/>
          <w:szCs w:val="24"/>
        </w:rPr>
        <w:t>Инициативных Комиссии.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     В муниципальном образовании 4 участковых избирательных комиссии.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>01 июля 2020 года на территории м</w:t>
      </w:r>
      <w:r w:rsidR="007046E8">
        <w:rPr>
          <w:rFonts w:ascii="Bookman Old Style" w:eastAsia="Calibri" w:hAnsi="Bookman Old Style" w:cs="Times New Roman"/>
          <w:sz w:val="24"/>
          <w:szCs w:val="24"/>
        </w:rPr>
        <w:t>униципального образования проводилось</w:t>
      </w: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общероссийское голосование по </w:t>
      </w:r>
      <w:r w:rsidR="007046E8">
        <w:rPr>
          <w:rFonts w:ascii="Bookman Old Style" w:eastAsia="Calibri" w:hAnsi="Bookman Old Style" w:cs="Times New Roman"/>
          <w:sz w:val="24"/>
          <w:szCs w:val="24"/>
        </w:rPr>
        <w:t xml:space="preserve">поправкам </w:t>
      </w:r>
      <w:r w:rsidRPr="00797168">
        <w:rPr>
          <w:rFonts w:ascii="Bookman Old Style" w:eastAsia="Calibri" w:hAnsi="Bookman Old Style" w:cs="Times New Roman"/>
          <w:sz w:val="24"/>
          <w:szCs w:val="24"/>
        </w:rPr>
        <w:t xml:space="preserve"> в Конституцию</w:t>
      </w:r>
      <w:r w:rsidR="007046E8">
        <w:rPr>
          <w:rFonts w:ascii="Bookman Old Style" w:eastAsia="Calibri" w:hAnsi="Bookman Old Style" w:cs="Times New Roman"/>
          <w:sz w:val="24"/>
          <w:szCs w:val="24"/>
        </w:rPr>
        <w:t xml:space="preserve"> РФ, которые были одобрены большинством голосов жителей поселения.</w:t>
      </w:r>
    </w:p>
    <w:p w:rsidR="0091607E" w:rsidRPr="00797168" w:rsidRDefault="007046E8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13 сентября 2020 года проводились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 выборы Губернатора Ленинградской области.</w:t>
      </w:r>
    </w:p>
    <w:p w:rsidR="0091607E" w:rsidRPr="00797168" w:rsidRDefault="0091607E" w:rsidP="0091607E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97168">
        <w:rPr>
          <w:rFonts w:ascii="Bookman Old Style" w:eastAsia="Calibri" w:hAnsi="Bookman Old Style" w:cs="Times New Roman"/>
          <w:sz w:val="24"/>
          <w:szCs w:val="24"/>
        </w:rPr>
        <w:t>В обоих мероприятиях приняло участие более 80 % населения.</w:t>
      </w:r>
    </w:p>
    <w:p w:rsidR="00DA309D" w:rsidRDefault="00DA309D" w:rsidP="0091607E">
      <w:pPr>
        <w:spacing w:after="160" w:line="259" w:lineRule="auto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     </w:t>
      </w:r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В связи со сложной эпидемиологической о</w:t>
      </w:r>
      <w:r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бстановкой по распространению </w:t>
      </w:r>
      <w:proofErr w:type="spellStart"/>
      <w:r>
        <w:rPr>
          <w:rFonts w:ascii="Bookman Old Style" w:eastAsia="Calibri" w:hAnsi="Bookman Old Style" w:cs="Times New Roman"/>
          <w:color w:val="1F1F1F"/>
          <w:sz w:val="24"/>
          <w:szCs w:val="24"/>
        </w:rPr>
        <w:t>к</w:t>
      </w:r>
      <w:r w:rsidR="002752EE">
        <w:rPr>
          <w:rFonts w:ascii="Bookman Old Style" w:eastAsia="Calibri" w:hAnsi="Bookman Old Style" w:cs="Times New Roman"/>
          <w:color w:val="1F1F1F"/>
          <w:sz w:val="24"/>
          <w:szCs w:val="24"/>
        </w:rPr>
        <w:t>о</w:t>
      </w:r>
      <w:r>
        <w:rPr>
          <w:rFonts w:ascii="Bookman Old Style" w:eastAsia="Calibri" w:hAnsi="Bookman Old Style" w:cs="Times New Roman"/>
          <w:color w:val="1F1F1F"/>
          <w:sz w:val="24"/>
          <w:szCs w:val="24"/>
        </w:rPr>
        <w:t>роно</w:t>
      </w:r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вирусной</w:t>
      </w:r>
      <w:proofErr w:type="spellEnd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 инфекции</w:t>
      </w:r>
      <w:r w:rsidR="002752EE">
        <w:rPr>
          <w:rFonts w:ascii="Bookman Old Style" w:eastAsia="Calibri" w:hAnsi="Bookman Old Style" w:cs="Times New Roman"/>
          <w:color w:val="1F1F1F"/>
          <w:sz w:val="24"/>
          <w:szCs w:val="24"/>
        </w:rPr>
        <w:t xml:space="preserve"> </w:t>
      </w:r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(</w:t>
      </w:r>
      <w:proofErr w:type="spellStart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  <w:lang w:val="en-US"/>
        </w:rPr>
        <w:t>Covid</w:t>
      </w:r>
      <w:proofErr w:type="spellEnd"/>
      <w:r w:rsidR="0091607E" w:rsidRPr="00797168">
        <w:rPr>
          <w:rFonts w:ascii="Bookman Old Style" w:eastAsia="Calibri" w:hAnsi="Bookman Old Style" w:cs="Times New Roman"/>
          <w:color w:val="1F1F1F"/>
          <w:sz w:val="24"/>
          <w:szCs w:val="24"/>
        </w:rPr>
        <w:t>-19) з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апланированная на 2020 год Всероссийская перепись населения была перенесена </w:t>
      </w:r>
      <w:r>
        <w:rPr>
          <w:rFonts w:ascii="Bookman Old Style" w:eastAsia="Calibri" w:hAnsi="Bookman Old Style" w:cs="Times New Roman"/>
          <w:sz w:val="24"/>
          <w:szCs w:val="24"/>
        </w:rPr>
        <w:t>и будет проведена в апреле</w:t>
      </w:r>
      <w:r w:rsidR="0091607E" w:rsidRPr="00797168">
        <w:rPr>
          <w:rFonts w:ascii="Bookman Old Style" w:eastAsia="Calibri" w:hAnsi="Bookman Old Style" w:cs="Times New Roman"/>
          <w:sz w:val="24"/>
          <w:szCs w:val="24"/>
        </w:rPr>
        <w:t xml:space="preserve"> 2021 года. Но подготовительная работа проводилась по разработанному плану. Информационно-разъяснительные материалы размещаются на официальном сайте администрации. </w:t>
      </w:r>
    </w:p>
    <w:p w:rsidR="0091607E" w:rsidRDefault="00DA309D" w:rsidP="0091607E">
      <w:pPr>
        <w:spacing w:after="160" w:line="259" w:lineRule="auto"/>
        <w:jc w:val="both"/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</w:pPr>
      <w:r w:rsidRPr="00DA309D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>19 сентября 2021 года</w:t>
      </w:r>
      <w:r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пройдут выборы</w:t>
      </w:r>
      <w:r w:rsidRPr="00DA309D">
        <w:rPr>
          <w:rFonts w:ascii="Bookman Old Style" w:hAnsi="Bookman Old Style" w:cs="Arial"/>
          <w:color w:val="222222"/>
          <w:sz w:val="24"/>
          <w:szCs w:val="24"/>
          <w:shd w:val="clear" w:color="auto" w:fill="FFFFFF"/>
        </w:rPr>
        <w:t xml:space="preserve"> депутатов в Законодательное Собрание Ленинградской области и Государственной Думы Российской Федерации. </w:t>
      </w:r>
    </w:p>
    <w:p w:rsidR="0091607E" w:rsidRPr="00D46278" w:rsidRDefault="0091607E" w:rsidP="00D462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94C3B" w:rsidRPr="00D67DB3" w:rsidRDefault="00794C3B" w:rsidP="00EF36DF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t>Демография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  <w:highlight w:val="yellow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  Численность населения на 1 января 2020 года по 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 xml:space="preserve">данным </w:t>
      </w:r>
      <w:proofErr w:type="spellStart"/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Петростата</w:t>
      </w:r>
      <w:proofErr w:type="spellEnd"/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 xml:space="preserve"> составила 4126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Число рожденных за 2020 год 22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 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Число умерших за 2020 год 84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чел. </w:t>
      </w:r>
    </w:p>
    <w:p w:rsidR="007D64BD" w:rsidRPr="0068759B" w:rsidRDefault="007D64BD" w:rsidP="007D64BD">
      <w:pPr>
        <w:spacing w:after="160" w:line="259" w:lineRule="auto"/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68759B">
        <w:rPr>
          <w:rFonts w:ascii="Bookman Old Style" w:eastAsia="Calibri" w:hAnsi="Bookman Old Style" w:cs="Times New Roman"/>
          <w:b/>
          <w:i/>
          <w:sz w:val="28"/>
          <w:szCs w:val="28"/>
        </w:rPr>
        <w:t>Труд и занятость населения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Уровень безработицы по МО Кузнечнинское г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ородское поселение на 01.01.2021 года составило 1,95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%. </w:t>
      </w:r>
    </w:p>
    <w:p w:rsidR="007D64BD" w:rsidRPr="00D46278" w:rsidRDefault="00CA7623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Всего за 2020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год в службу занятости в ц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елях поиска работы обратилось 122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а. Признано безработными 45 человек, трудоустроено 53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а</w:t>
      </w:r>
      <w:r w:rsidR="007D64BD" w:rsidRPr="00D46278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7D64BD" w:rsidRPr="00D46278" w:rsidRDefault="007D64BD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По с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остоянию на 01.01.2021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г. состоит на учете в качестве безработных </w:t>
      </w:r>
      <w:r w:rsidR="00CA7623" w:rsidRPr="00D46278">
        <w:rPr>
          <w:rFonts w:ascii="Bookman Old Style" w:eastAsia="Calibri" w:hAnsi="Bookman Old Style" w:cs="Times New Roman"/>
          <w:sz w:val="24"/>
          <w:szCs w:val="24"/>
        </w:rPr>
        <w:t>4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5 чел</w:t>
      </w:r>
    </w:p>
    <w:p w:rsidR="00654D7F" w:rsidRPr="0005174E" w:rsidRDefault="0041738A" w:rsidP="0005174E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05174E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Промышленность</w:t>
      </w:r>
    </w:p>
    <w:p w:rsidR="0041738A" w:rsidRPr="00D46278" w:rsidRDefault="0041738A" w:rsidP="0041738A">
      <w:pPr>
        <w:ind w:firstLine="708"/>
        <w:jc w:val="both"/>
        <w:rPr>
          <w:rFonts w:ascii="Bookman Old Style" w:eastAsia="Calibri" w:hAnsi="Bookman Old Style" w:cs="Times New Roman"/>
          <w:b/>
          <w:i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Приоритетная отрасль экономики МО Кузнечнинское городское поселение - добыча и переработка гранита. </w:t>
      </w:r>
    </w:p>
    <w:p w:rsidR="00D46278" w:rsidRDefault="0041738A" w:rsidP="00D46278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b/>
          <w:sz w:val="24"/>
          <w:szCs w:val="24"/>
        </w:rPr>
        <w:lastRenderedPageBreak/>
        <w:t>Градообразующим предприятием является Акционерное Общество «</w:t>
      </w:r>
      <w:proofErr w:type="spellStart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ЛСР.Базовые</w:t>
      </w:r>
      <w:proofErr w:type="spellEnd"/>
      <w:r w:rsidRPr="00D46278">
        <w:rPr>
          <w:rFonts w:ascii="Bookman Old Style" w:eastAsia="Calibri" w:hAnsi="Bookman Old Style" w:cs="Times New Roman"/>
          <w:b/>
          <w:sz w:val="24"/>
          <w:szCs w:val="24"/>
        </w:rPr>
        <w:t>»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на территории </w:t>
      </w:r>
      <w:proofErr w:type="spellStart"/>
      <w:r w:rsidRPr="00D46278">
        <w:rPr>
          <w:rFonts w:ascii="Bookman Old Style" w:eastAsia="Calibri" w:hAnsi="Bookman Old Style" w:cs="Times New Roman"/>
          <w:sz w:val="24"/>
          <w:szCs w:val="24"/>
        </w:rPr>
        <w:t>п.Кузнечное</w:t>
      </w:r>
      <w:proofErr w:type="spellEnd"/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находится Производственный Комплекс «Гранит-Кузнечное» специализируется на производстве гранитного щебня. </w:t>
      </w:r>
      <w:r w:rsidR="00025CBD" w:rsidRPr="00D46278">
        <w:rPr>
          <w:rFonts w:ascii="Bookman Old Style" w:eastAsia="Calibri" w:hAnsi="Bookman Old Style" w:cs="Times New Roman"/>
          <w:sz w:val="24"/>
          <w:szCs w:val="24"/>
        </w:rPr>
        <w:t>Где</w:t>
      </w:r>
      <w:r w:rsidR="00D31406" w:rsidRPr="00D46278">
        <w:rPr>
          <w:rFonts w:ascii="Bookman Old Style" w:eastAsia="Calibri" w:hAnsi="Bookman Old Style" w:cs="Times New Roman"/>
          <w:sz w:val="24"/>
          <w:szCs w:val="24"/>
        </w:rPr>
        <w:t xml:space="preserve"> задействовано </w:t>
      </w:r>
      <w:r w:rsidR="00206D1A" w:rsidRPr="00D46278">
        <w:rPr>
          <w:rFonts w:ascii="Bookman Old Style" w:eastAsia="Calibri" w:hAnsi="Bookman Old Style" w:cs="Times New Roman"/>
          <w:sz w:val="24"/>
          <w:szCs w:val="24"/>
        </w:rPr>
        <w:t xml:space="preserve">870 </w:t>
      </w:r>
      <w:r w:rsidR="00D31406" w:rsidRPr="00D46278">
        <w:rPr>
          <w:rFonts w:ascii="Bookman Old Style" w:eastAsia="Calibri" w:hAnsi="Bookman Old Style" w:cs="Times New Roman"/>
          <w:sz w:val="24"/>
          <w:szCs w:val="24"/>
        </w:rPr>
        <w:t xml:space="preserve"> чело</w:t>
      </w:r>
      <w:r w:rsidR="00206D1A" w:rsidRPr="00D46278">
        <w:rPr>
          <w:rFonts w:ascii="Bookman Old Style" w:eastAsia="Calibri" w:hAnsi="Bookman Old Style" w:cs="Times New Roman"/>
          <w:sz w:val="24"/>
          <w:szCs w:val="24"/>
        </w:rPr>
        <w:t>век.</w:t>
      </w:r>
    </w:p>
    <w:p w:rsidR="0041738A" w:rsidRPr="00D46278" w:rsidRDefault="00025CBD" w:rsidP="00D46278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Предприятие </w:t>
      </w:r>
      <w:r w:rsidR="0041738A" w:rsidRPr="00D46278">
        <w:rPr>
          <w:rFonts w:ascii="Bookman Old Style" w:eastAsia="Calibri" w:hAnsi="Bookman Old Style" w:cs="Times New Roman"/>
          <w:sz w:val="24"/>
          <w:szCs w:val="24"/>
        </w:rPr>
        <w:t xml:space="preserve"> принимало и принимает а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ктивное участие в жизни поселка:</w:t>
      </w:r>
    </w:p>
    <w:p w:rsidR="00025CBD" w:rsidRPr="00D46278" w:rsidRDefault="00025CBD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Путем предоставления техники для уборки снега, поливки и посыпки дорог, очистки </w:t>
      </w:r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и уборки территории поселения.</w:t>
      </w:r>
    </w:p>
    <w:p w:rsidR="00A928A7" w:rsidRPr="00D46278" w:rsidRDefault="00DF6018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  <w:highlight w:val="green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С</w:t>
      </w:r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 xml:space="preserve"> помощью предприятия АО «</w:t>
      </w:r>
      <w:proofErr w:type="spellStart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ЛСР.Базовые</w:t>
      </w:r>
      <w:proofErr w:type="spellEnd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 xml:space="preserve">» была установлена в </w:t>
      </w:r>
      <w:proofErr w:type="spellStart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мкр</w:t>
      </w:r>
      <w:proofErr w:type="spellEnd"/>
      <w:r w:rsidR="002C1817" w:rsidRPr="00D46278">
        <w:rPr>
          <w:rFonts w:ascii="Bookman Old Style" w:eastAsia="Calibri" w:hAnsi="Bookman Old Style" w:cs="Times New Roman"/>
          <w:sz w:val="24"/>
          <w:szCs w:val="24"/>
        </w:rPr>
        <w:t>. КНИ Хоккейная коробка.</w:t>
      </w:r>
    </w:p>
    <w:p w:rsidR="00DF6018" w:rsidRPr="00D46278" w:rsidRDefault="00DF6018" w:rsidP="0041738A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И осуществлено обеспечение и доставка песка для детского сада и детских  площадок в п. Кузнечное.</w:t>
      </w:r>
    </w:p>
    <w:p w:rsidR="0041738A" w:rsidRPr="00D46278" w:rsidRDefault="0041738A" w:rsidP="0041738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     </w:t>
      </w:r>
      <w:r w:rsidRPr="0068759B">
        <w:rPr>
          <w:rFonts w:ascii="Bookman Old Style" w:eastAsia="Calibri" w:hAnsi="Bookman Old Style" w:cs="Times New Roman"/>
          <w:b/>
          <w:sz w:val="28"/>
          <w:szCs w:val="28"/>
        </w:rPr>
        <w:t>ООО Камнеобрабатывающий завод «</w:t>
      </w:r>
      <w:proofErr w:type="gramStart"/>
      <w:r w:rsidRPr="0068759B">
        <w:rPr>
          <w:rFonts w:ascii="Bookman Old Style" w:eastAsia="Calibri" w:hAnsi="Bookman Old Style" w:cs="Times New Roman"/>
          <w:b/>
          <w:sz w:val="28"/>
          <w:szCs w:val="28"/>
        </w:rPr>
        <w:t>Кузнечное»</w:t>
      </w: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специализируется</w:t>
      </w:r>
      <w:proofErr w:type="gramEnd"/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21CCE" w:rsidRPr="00D46278">
        <w:rPr>
          <w:rFonts w:ascii="Bookman Old Style" w:eastAsia="Calibri" w:hAnsi="Bookman Old Style" w:cs="Times New Roman"/>
          <w:sz w:val="24"/>
          <w:szCs w:val="24"/>
        </w:rPr>
        <w:t xml:space="preserve">по резке, обработке и отделке камня для использования в строительстве. </w:t>
      </w:r>
      <w:r w:rsidR="008D4744" w:rsidRPr="00D46278">
        <w:rPr>
          <w:rFonts w:ascii="Bookman Old Style" w:eastAsia="Calibri" w:hAnsi="Bookman Old Style" w:cs="Times New Roman"/>
          <w:sz w:val="24"/>
          <w:szCs w:val="24"/>
        </w:rPr>
        <w:t xml:space="preserve">На предприятии </w:t>
      </w:r>
      <w:r w:rsidR="00A21CCE" w:rsidRPr="00D46278">
        <w:rPr>
          <w:rFonts w:ascii="Bookman Old Style" w:eastAsia="Calibri" w:hAnsi="Bookman Old Style" w:cs="Times New Roman"/>
          <w:sz w:val="24"/>
          <w:szCs w:val="24"/>
        </w:rPr>
        <w:t>обеспечено в среднем 138 рабочих мест.</w:t>
      </w:r>
    </w:p>
    <w:p w:rsidR="00001ED3" w:rsidRPr="00D67DB3" w:rsidRDefault="00001ED3" w:rsidP="0009059D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Сельское хозяйство</w:t>
      </w:r>
    </w:p>
    <w:p w:rsidR="00001ED3" w:rsidRPr="00D46278" w:rsidRDefault="00001ED3" w:rsidP="00EE2D89">
      <w:pPr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46278">
        <w:rPr>
          <w:rFonts w:ascii="Bookman Old Style" w:eastAsia="Calibri" w:hAnsi="Bookman Old Style" w:cs="Times New Roman"/>
          <w:sz w:val="24"/>
          <w:szCs w:val="24"/>
        </w:rPr>
        <w:t>На территории МО Кузнечнинское городск</w:t>
      </w:r>
      <w:r w:rsidR="003A1745" w:rsidRPr="00D46278">
        <w:rPr>
          <w:rFonts w:ascii="Bookman Old Style" w:eastAsia="Calibri" w:hAnsi="Bookman Old Style" w:cs="Times New Roman"/>
          <w:sz w:val="24"/>
          <w:szCs w:val="24"/>
        </w:rPr>
        <w:t xml:space="preserve">ое поселение действует 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форелевое хозяйство</w:t>
      </w:r>
      <w:r w:rsidR="00EE2D89" w:rsidRPr="00D462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E2D89" w:rsidRPr="00D46278">
        <w:rPr>
          <w:rFonts w:ascii="Bookman Old Style" w:hAnsi="Bookman Old Style"/>
          <w:sz w:val="24"/>
          <w:szCs w:val="24"/>
        </w:rPr>
        <w:t>ООО «СХП «КУЗНЕЧНОЕ» - одно из крупнейших в Северо-Зап</w:t>
      </w:r>
      <w:r w:rsidR="00C93A2D" w:rsidRPr="00D46278">
        <w:rPr>
          <w:rFonts w:ascii="Bookman Old Style" w:hAnsi="Bookman Old Style"/>
          <w:sz w:val="24"/>
          <w:szCs w:val="24"/>
        </w:rPr>
        <w:t>адном регионе</w:t>
      </w:r>
      <w:r w:rsidR="00EE2D89" w:rsidRPr="00D46278">
        <w:rPr>
          <w:rFonts w:ascii="Bookman Old Style" w:hAnsi="Bookman Old Style"/>
          <w:sz w:val="24"/>
          <w:szCs w:val="24"/>
        </w:rPr>
        <w:t xml:space="preserve">, где </w:t>
      </w:r>
      <w:r w:rsidR="00EE2D89" w:rsidRPr="00D46278">
        <w:rPr>
          <w:rFonts w:ascii="Bookman Old Style" w:eastAsia="Calibri" w:hAnsi="Bookman Old Style" w:cs="Times New Roman"/>
          <w:sz w:val="24"/>
          <w:szCs w:val="24"/>
        </w:rPr>
        <w:t>трудятся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 xml:space="preserve"> 64 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>человек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а</w:t>
      </w:r>
      <w:r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>.</w:t>
      </w:r>
      <w:r w:rsidR="005E0020"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В</w:t>
      </w:r>
      <w:r w:rsidR="005E0020" w:rsidRPr="00D46278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2012 г. построен цех по переработки рыбной продукции.</w:t>
      </w:r>
      <w:r w:rsidRPr="00D4627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>Данное хозяйство является постоянно развивающимся и ежегодно увеличивает объем выпускаем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ой продукции и</w:t>
      </w:r>
      <w:r w:rsidR="005E0020" w:rsidRPr="00D46278">
        <w:rPr>
          <w:rFonts w:ascii="Bookman Old Style" w:eastAsia="Calibri" w:hAnsi="Bookman Old Style" w:cs="Times New Roman"/>
          <w:sz w:val="24"/>
          <w:szCs w:val="24"/>
        </w:rPr>
        <w:t xml:space="preserve"> участвует в выставках. По форелевой икре </w:t>
      </w:r>
      <w:r w:rsidR="00E87755" w:rsidRPr="00D46278">
        <w:rPr>
          <w:rFonts w:ascii="Bookman Old Style" w:eastAsia="Calibri" w:hAnsi="Bookman Old Style" w:cs="Times New Roman"/>
          <w:sz w:val="24"/>
          <w:szCs w:val="24"/>
        </w:rPr>
        <w:t>удостоена золотой м</w:t>
      </w:r>
      <w:r w:rsidR="00C93A2D" w:rsidRPr="00D46278">
        <w:rPr>
          <w:rFonts w:ascii="Bookman Old Style" w:eastAsia="Calibri" w:hAnsi="Bookman Old Style" w:cs="Times New Roman"/>
          <w:sz w:val="24"/>
          <w:szCs w:val="24"/>
        </w:rPr>
        <w:t>едали на выставке АГРОРУСЬ 2020</w:t>
      </w:r>
      <w:r w:rsidR="00E87755" w:rsidRPr="00D46278">
        <w:rPr>
          <w:rFonts w:ascii="Bookman Old Style" w:eastAsia="Calibri" w:hAnsi="Bookman Old Style" w:cs="Times New Roman"/>
          <w:sz w:val="24"/>
          <w:szCs w:val="24"/>
        </w:rPr>
        <w:t xml:space="preserve"> и золотой медали в номинации «Лучший продукт 2020» на выставке ПРОДЭКСПО 2020.</w:t>
      </w:r>
    </w:p>
    <w:p w:rsidR="000E63D0" w:rsidRPr="0068759B" w:rsidRDefault="000E63D0" w:rsidP="00D46278">
      <w:pPr>
        <w:jc w:val="center"/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</w:pPr>
      <w:r w:rsidRPr="00B74C4F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На территории нашего поселения также имеются:</w:t>
      </w:r>
    </w:p>
    <w:p w:rsidR="000E63D0" w:rsidRPr="00C93A2D" w:rsidRDefault="000E63D0" w:rsidP="000E63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32"/>
          <w:szCs w:val="32"/>
          <w:u w:val="single"/>
          <w:lang w:eastAsia="ru-RU"/>
        </w:rPr>
      </w:pPr>
      <w:r w:rsidRPr="00C93A2D">
        <w:rPr>
          <w:rFonts w:ascii="Bookman Old Style" w:eastAsia="Calibri" w:hAnsi="Bookman Old Style" w:cs="Times New Roman"/>
          <w:b/>
          <w:i/>
          <w:sz w:val="32"/>
          <w:szCs w:val="32"/>
          <w:u w:val="single"/>
          <w:lang w:eastAsia="ru-RU"/>
        </w:rPr>
        <w:t>Муниципальное дошкольное образовательное учреждение «Детский сад комбинированного вида № 11».</w:t>
      </w:r>
    </w:p>
    <w:p w:rsidR="000E63D0" w:rsidRPr="00C93A2D" w:rsidRDefault="000E63D0" w:rsidP="000E63D0">
      <w:pPr>
        <w:ind w:firstLine="708"/>
        <w:jc w:val="both"/>
        <w:rPr>
          <w:rFonts w:ascii="Bookman Old Style" w:eastAsia="Calibri" w:hAnsi="Bookman Old Style" w:cs="Times New Roman"/>
          <w:b/>
          <w:i/>
          <w:sz w:val="28"/>
          <w:szCs w:val="28"/>
        </w:rPr>
      </w:pPr>
    </w:p>
    <w:p w:rsidR="000E63D0" w:rsidRPr="00D46278" w:rsidRDefault="000E63D0" w:rsidP="000E63D0">
      <w:pPr>
        <w:spacing w:after="0" w:line="240" w:lineRule="auto"/>
        <w:ind w:left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В детском саду функционируют восемь групп:</w:t>
      </w:r>
    </w:p>
    <w:p w:rsidR="000E63D0" w:rsidRPr="00D46278" w:rsidRDefault="000E63D0" w:rsidP="000E63D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    6 групп</w:t>
      </w:r>
      <w:r w:rsidR="000470EB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общеразвивающей направленности.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из них две группы раннего возраста, 4 группы для детей от 3 до 7 лет, </w:t>
      </w:r>
    </w:p>
    <w:p w:rsidR="000E63D0" w:rsidRPr="00D46278" w:rsidRDefault="000E63D0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2 группы компенсирующей направленности для детей с нарушениями речи.</w:t>
      </w:r>
    </w:p>
    <w:p w:rsidR="000E63D0" w:rsidRPr="00D46278" w:rsidRDefault="00414B9E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На 01.01.2021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г. количес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тво воспитанников составляло 155 человек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, на сегодняшний д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ень количество воспитанников 154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человек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а</w:t>
      </w:r>
      <w:r w:rsidR="000E63D0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414B9E" w:rsidRPr="00D46278" w:rsidRDefault="00AF65FD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</w:t>
      </w:r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Ежегодно обновляется материально-техническая база учреждения, в целях профилактики </w:t>
      </w:r>
      <w:proofErr w:type="spellStart"/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к</w:t>
      </w:r>
      <w:r w:rsidR="00583324">
        <w:rPr>
          <w:rFonts w:ascii="Bookman Old Style" w:eastAsia="Calibri" w:hAnsi="Bookman Old Style" w:cs="Times New Roman"/>
          <w:sz w:val="24"/>
          <w:szCs w:val="24"/>
          <w:lang w:eastAsia="ru-RU"/>
        </w:rPr>
        <w:t>о</w:t>
      </w:r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ронавирусной</w:t>
      </w:r>
      <w:proofErr w:type="spellEnd"/>
      <w:r w:rsidR="00414B9E"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инфекции в группы закуплены дозаторы 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дезинфицирующих средств, в групповые комнаты, а также спальни бактерицидные </w:t>
      </w:r>
      <w:proofErr w:type="spellStart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рециркуляторы</w:t>
      </w:r>
      <w:proofErr w:type="spellEnd"/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236FA8" w:rsidRPr="00D46278" w:rsidRDefault="00236FA8" w:rsidP="000E63D0">
      <w:pPr>
        <w:spacing w:after="0" w:line="240" w:lineRule="auto"/>
        <w:ind w:left="360" w:right="332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lastRenderedPageBreak/>
        <w:t xml:space="preserve">   Детскому саду из средств фонда депутата </w:t>
      </w:r>
      <w:r w:rsidR="002B7E50" w:rsidRPr="002B7E50">
        <w:rPr>
          <w:rFonts w:ascii="Bookman Old Style" w:eastAsia="Calibri" w:hAnsi="Bookman Old Style" w:cs="Times New Roman"/>
          <w:sz w:val="24"/>
          <w:szCs w:val="24"/>
          <w:lang w:eastAsia="ru-RU"/>
        </w:rPr>
        <w:t>Законодательного Собрания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Беляева Николая Владимировича было выделено </w:t>
      </w:r>
      <w:r w:rsidRPr="00D46278">
        <w:rPr>
          <w:rFonts w:ascii="Bookman Old Style" w:eastAsia="Calibri" w:hAnsi="Bookman Old Style" w:cs="Times New Roman"/>
          <w:b/>
          <w:i/>
          <w:sz w:val="24"/>
          <w:szCs w:val="24"/>
          <w:u w:val="single"/>
          <w:lang w:eastAsia="ru-RU"/>
        </w:rPr>
        <w:t>421053,00</w:t>
      </w:r>
      <w:r w:rsidRPr="00D462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рублей на ремонт туалетной комнаты. Ремонт планируется провести 2021 году.</w:t>
      </w:r>
    </w:p>
    <w:p w:rsidR="00414B9E" w:rsidRPr="00D46278" w:rsidRDefault="00414B9E" w:rsidP="00FC579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FC5794" w:rsidRPr="0068759B" w:rsidRDefault="00FC5794" w:rsidP="00FC5794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FC5794" w:rsidRPr="00C93A2D" w:rsidRDefault="00FC5794" w:rsidP="00C93A2D">
      <w:pPr>
        <w:pStyle w:val="a3"/>
        <w:numPr>
          <w:ilvl w:val="0"/>
          <w:numId w:val="1"/>
        </w:numPr>
        <w:jc w:val="both"/>
        <w:rPr>
          <w:rFonts w:ascii="Bookman Old Style" w:eastAsia="Calibri" w:hAnsi="Bookman Old Style" w:cs="Times New Roman"/>
          <w:b/>
          <w:i/>
          <w:sz w:val="32"/>
          <w:szCs w:val="32"/>
        </w:rPr>
      </w:pPr>
      <w:r w:rsidRPr="00B74C4F">
        <w:rPr>
          <w:rFonts w:ascii="Bookman Old Style" w:eastAsia="Calibri" w:hAnsi="Bookman Old Style" w:cs="Times New Roman"/>
          <w:b/>
          <w:i/>
          <w:sz w:val="32"/>
          <w:szCs w:val="32"/>
        </w:rPr>
        <w:t>Муниципальное</w:t>
      </w:r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учреждение дополнительного образования «</w:t>
      </w:r>
      <w:proofErr w:type="spellStart"/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Кузнеч</w:t>
      </w:r>
      <w:r w:rsidR="00E87755"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н</w:t>
      </w:r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>енская</w:t>
      </w:r>
      <w:proofErr w:type="spellEnd"/>
      <w:r w:rsidRPr="00C93A2D">
        <w:rPr>
          <w:rFonts w:ascii="Bookman Old Style" w:eastAsia="Calibri" w:hAnsi="Bookman Old Style" w:cs="Times New Roman"/>
          <w:b/>
          <w:i/>
          <w:sz w:val="32"/>
          <w:szCs w:val="32"/>
        </w:rPr>
        <w:t xml:space="preserve"> детская школа искусств».</w:t>
      </w:r>
    </w:p>
    <w:p w:rsidR="00FC5794" w:rsidRPr="00D46278" w:rsidRDefault="000364AE" w:rsidP="00FC5794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</w:rPr>
        <w:t>В школе искусств обучаются 127 учеников в возрасте от 4</w:t>
      </w:r>
      <w:r w:rsidR="00FC5794"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 до 1</w:t>
      </w:r>
      <w:r w:rsidRPr="00D46278">
        <w:rPr>
          <w:rFonts w:ascii="Bookman Old Style" w:eastAsia="Times New Roman" w:hAnsi="Bookman Old Style" w:cs="Times New Roman"/>
          <w:sz w:val="24"/>
          <w:szCs w:val="24"/>
        </w:rPr>
        <w:t xml:space="preserve">2 </w:t>
      </w:r>
      <w:r w:rsidR="00FC5794" w:rsidRPr="00D46278">
        <w:rPr>
          <w:rFonts w:ascii="Bookman Old Style" w:eastAsia="Times New Roman" w:hAnsi="Bookman Old Style" w:cs="Times New Roman"/>
          <w:sz w:val="24"/>
          <w:szCs w:val="24"/>
        </w:rPr>
        <w:t>лет на музыкальном и художественном отделениях.</w:t>
      </w:r>
    </w:p>
    <w:p w:rsidR="00FC5794" w:rsidRPr="00D46278" w:rsidRDefault="00FC5794" w:rsidP="00FC5794">
      <w:p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46278">
        <w:rPr>
          <w:rFonts w:ascii="Bookman Old Style" w:eastAsia="Times New Roman" w:hAnsi="Bookman Old Style" w:cs="Times New Roman"/>
          <w:sz w:val="24"/>
          <w:szCs w:val="24"/>
        </w:rPr>
        <w:t>Коллектив школы искусств состоит из 9 преподавателей:</w:t>
      </w:r>
    </w:p>
    <w:p w:rsidR="00FC5794" w:rsidRPr="00D46278" w:rsidRDefault="00EE1AA1" w:rsidP="003C15A2">
      <w:pPr>
        <w:pStyle w:val="voicevid410315700263871623604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 w:rsidRPr="00D46278">
        <w:rPr>
          <w:rFonts w:ascii="Bookman Old Style" w:hAnsi="Bookman Old Style"/>
          <w:color w:val="000000"/>
        </w:rPr>
        <w:t xml:space="preserve">    </w:t>
      </w:r>
      <w:r w:rsidR="00FC5794" w:rsidRPr="00D46278">
        <w:rPr>
          <w:rFonts w:ascii="Bookman Old Style" w:hAnsi="Bookman Old Style"/>
          <w:color w:val="000000"/>
        </w:rPr>
        <w:t xml:space="preserve">Школа проводит работу по привлечению учащихся, проживающих в </w:t>
      </w:r>
      <w:proofErr w:type="spellStart"/>
      <w:r w:rsidR="00FC5794" w:rsidRPr="00D46278">
        <w:rPr>
          <w:rFonts w:ascii="Bookman Old Style" w:hAnsi="Bookman Old Style"/>
          <w:color w:val="000000"/>
        </w:rPr>
        <w:t>п.Кузнечное</w:t>
      </w:r>
      <w:proofErr w:type="spellEnd"/>
      <w:r w:rsidR="00FC5794" w:rsidRPr="00D46278">
        <w:rPr>
          <w:rFonts w:ascii="Bookman Old Style" w:hAnsi="Bookman Old Style"/>
          <w:color w:val="000000"/>
        </w:rPr>
        <w:t xml:space="preserve"> к активному участию в жизни своего родного поселка. Так уч-ся художественного отделения организовывают выставки рисунков, учащиеся музыкального отделения являются постоянными участниками праздничных мероприятий, которые</w:t>
      </w:r>
      <w:r w:rsidR="00FC5794" w:rsidRPr="0068759B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FC5794" w:rsidRPr="00D46278">
        <w:rPr>
          <w:rFonts w:ascii="Bookman Old Style" w:hAnsi="Bookman Old Style"/>
          <w:color w:val="000000"/>
        </w:rPr>
        <w:t xml:space="preserve">проводит </w:t>
      </w:r>
      <w:r w:rsidR="002B7E50">
        <w:rPr>
          <w:rFonts w:ascii="Bookman Old Style" w:hAnsi="Bookman Old Style"/>
          <w:color w:val="000000"/>
        </w:rPr>
        <w:t>ДК</w:t>
      </w:r>
      <w:r w:rsidR="00FC5794" w:rsidRPr="00D46278">
        <w:rPr>
          <w:rFonts w:ascii="Bookman Old Style" w:hAnsi="Bookman Old Style"/>
          <w:color w:val="000000"/>
        </w:rPr>
        <w:t xml:space="preserve"> «Юбилейный". Также проводятся лекции, концерты в д/с № 11 п. Кузнечное.</w:t>
      </w:r>
    </w:p>
    <w:p w:rsidR="00603CE5" w:rsidRPr="00D46278" w:rsidRDefault="00EE1AA1" w:rsidP="002B7E50">
      <w:pPr>
        <w:pStyle w:val="voicevid410315700263871623604"/>
        <w:spacing w:before="0" w:beforeAutospacing="0" w:after="0" w:afterAutospacing="0"/>
        <w:ind w:right="-143"/>
        <w:jc w:val="both"/>
        <w:rPr>
          <w:rFonts w:ascii="Bookman Old Style" w:hAnsi="Bookman Old Style"/>
          <w:color w:val="000000"/>
        </w:rPr>
      </w:pPr>
      <w:r w:rsidRPr="00D46278">
        <w:rPr>
          <w:rFonts w:ascii="Bookman Old Style" w:hAnsi="Bookman Old Style"/>
          <w:color w:val="000000"/>
        </w:rPr>
        <w:t xml:space="preserve">             </w:t>
      </w:r>
      <w:r w:rsidR="00603CE5" w:rsidRPr="00D46278">
        <w:rPr>
          <w:rFonts w:ascii="Bookman Old Style" w:hAnsi="Bookman Old Style"/>
          <w:color w:val="000000"/>
        </w:rPr>
        <w:t xml:space="preserve">За </w:t>
      </w:r>
      <w:r w:rsidR="00B57BB4">
        <w:rPr>
          <w:rFonts w:ascii="Bookman Old Style" w:hAnsi="Bookman Old Style"/>
          <w:color w:val="000000"/>
        </w:rPr>
        <w:t xml:space="preserve">период 2020г. учащиеся </w:t>
      </w:r>
      <w:r w:rsidR="00D46278">
        <w:rPr>
          <w:rFonts w:ascii="Bookman Old Style" w:hAnsi="Bookman Old Style"/>
          <w:color w:val="000000"/>
        </w:rPr>
        <w:t>школы</w:t>
      </w:r>
      <w:r w:rsidR="00B57BB4">
        <w:rPr>
          <w:rFonts w:ascii="Bookman Old Style" w:hAnsi="Bookman Old Style"/>
          <w:color w:val="000000"/>
        </w:rPr>
        <w:t xml:space="preserve"> искусств</w:t>
      </w:r>
      <w:r w:rsidR="00D46278">
        <w:rPr>
          <w:rFonts w:ascii="Bookman Old Style" w:hAnsi="Bookman Old Style"/>
          <w:color w:val="000000"/>
        </w:rPr>
        <w:t xml:space="preserve"> стали победителями в</w:t>
      </w:r>
      <w:r w:rsidR="002B7E50">
        <w:rPr>
          <w:rFonts w:ascii="Bookman Old Style" w:hAnsi="Bookman Old Style"/>
          <w:color w:val="000000"/>
        </w:rPr>
        <w:t xml:space="preserve"> </w:t>
      </w:r>
      <w:r w:rsidR="00B57BB4">
        <w:rPr>
          <w:rFonts w:ascii="Bookman Old Style" w:hAnsi="Bookman Old Style"/>
          <w:color w:val="000000"/>
        </w:rPr>
        <w:t xml:space="preserve">       </w:t>
      </w:r>
      <w:r w:rsidR="00D46278">
        <w:rPr>
          <w:rFonts w:ascii="Bookman Old Style" w:hAnsi="Bookman Old Style"/>
          <w:color w:val="000000"/>
        </w:rPr>
        <w:t xml:space="preserve">Международных, </w:t>
      </w:r>
      <w:r w:rsidR="00B57BB4">
        <w:rPr>
          <w:rFonts w:ascii="Bookman Old Style" w:hAnsi="Bookman Old Style"/>
          <w:color w:val="000000"/>
        </w:rPr>
        <w:t>Областных, Районных конкурсах.</w:t>
      </w:r>
    </w:p>
    <w:p w:rsidR="00D46278" w:rsidRPr="00D46278" w:rsidRDefault="00EE1AA1" w:rsidP="00B57BB4">
      <w:pPr>
        <w:spacing w:after="0" w:line="240" w:lineRule="auto"/>
        <w:ind w:left="-993" w:right="-143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ru-RU"/>
        </w:rPr>
      </w:pPr>
      <w:r w:rsidRPr="0068759B">
        <w:rPr>
          <w:rFonts w:ascii="Bookman Old Style" w:hAnsi="Bookman Old Style"/>
          <w:sz w:val="28"/>
          <w:szCs w:val="28"/>
        </w:rPr>
        <w:t xml:space="preserve">           </w:t>
      </w:r>
      <w:r w:rsidR="00D46278">
        <w:rPr>
          <w:rFonts w:ascii="Bookman Old Style" w:eastAsia="Calibri" w:hAnsi="Bookman Old Style" w:cs="Times New Roman"/>
          <w:color w:val="000000"/>
          <w:sz w:val="28"/>
          <w:szCs w:val="28"/>
          <w:lang w:eastAsia="ru-RU"/>
        </w:rPr>
        <w:t xml:space="preserve">           </w:t>
      </w:r>
    </w:p>
    <w:p w:rsidR="00EE1AA1" w:rsidRPr="0068759B" w:rsidRDefault="00EE1AA1" w:rsidP="00EE1AA1">
      <w:pPr>
        <w:pStyle w:val="voicevid410315700263871623604"/>
        <w:spacing w:before="0" w:beforeAutospacing="0" w:after="0" w:afterAutospacing="0"/>
        <w:ind w:left="-993" w:right="-143"/>
        <w:jc w:val="both"/>
        <w:rPr>
          <w:rFonts w:ascii="Bookman Old Style" w:hAnsi="Bookman Old Style"/>
          <w:sz w:val="28"/>
          <w:szCs w:val="28"/>
        </w:rPr>
      </w:pPr>
    </w:p>
    <w:p w:rsidR="006316E8" w:rsidRPr="00AA1A40" w:rsidRDefault="006316E8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b/>
          <w:i/>
          <w:sz w:val="28"/>
          <w:szCs w:val="28"/>
        </w:rPr>
      </w:pPr>
      <w:r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Так же </w:t>
      </w:r>
      <w:r w:rsidR="00980EE6"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на территории </w:t>
      </w:r>
      <w:r w:rsidRPr="00AA1A40">
        <w:rPr>
          <w:rFonts w:ascii="Bookman Old Style" w:eastAsia="Calibri" w:hAnsi="Bookman Old Style" w:cs="Times New Roman"/>
          <w:b/>
          <w:i/>
          <w:sz w:val="28"/>
          <w:szCs w:val="28"/>
        </w:rPr>
        <w:t>имеются</w:t>
      </w:r>
    </w:p>
    <w:p w:rsidR="006316E8" w:rsidRPr="00B57BB4" w:rsidRDefault="006316E8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>- муниципальное  об</w:t>
      </w:r>
      <w:r w:rsidR="00E87755" w:rsidRPr="00B57BB4">
        <w:rPr>
          <w:rFonts w:ascii="Bookman Old Style" w:hAnsi="Bookman Old Style"/>
          <w:sz w:val="24"/>
          <w:szCs w:val="24"/>
        </w:rPr>
        <w:t xml:space="preserve">разовательное учреждение </w:t>
      </w:r>
      <w:proofErr w:type="spellStart"/>
      <w:r w:rsidR="00E87755" w:rsidRPr="00B57BB4">
        <w:rPr>
          <w:rFonts w:ascii="Bookman Old Style" w:hAnsi="Bookman Old Style"/>
          <w:sz w:val="24"/>
          <w:szCs w:val="24"/>
        </w:rPr>
        <w:t>Кузнеч</w:t>
      </w:r>
      <w:r w:rsidRPr="00B57BB4">
        <w:rPr>
          <w:rFonts w:ascii="Bookman Old Style" w:hAnsi="Bookman Old Style"/>
          <w:sz w:val="24"/>
          <w:szCs w:val="24"/>
        </w:rPr>
        <w:t>н</w:t>
      </w:r>
      <w:r w:rsidR="00E87755" w:rsidRPr="00B57BB4">
        <w:rPr>
          <w:rFonts w:ascii="Bookman Old Style" w:hAnsi="Bookman Old Style"/>
          <w:sz w:val="24"/>
          <w:szCs w:val="24"/>
        </w:rPr>
        <w:t>ен</w:t>
      </w:r>
      <w:r w:rsidRPr="00B57BB4">
        <w:rPr>
          <w:rFonts w:ascii="Bookman Old Style" w:hAnsi="Bookman Old Style"/>
          <w:sz w:val="24"/>
          <w:szCs w:val="24"/>
        </w:rPr>
        <w:t>ская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 средняя общеобразовательная школа</w:t>
      </w:r>
      <w:r w:rsidR="00F04073" w:rsidRPr="00B57BB4">
        <w:rPr>
          <w:rFonts w:ascii="Bookman Old Style" w:hAnsi="Bookman Old Style"/>
          <w:sz w:val="24"/>
          <w:szCs w:val="24"/>
        </w:rPr>
        <w:t>, где обучается учеников -303</w:t>
      </w:r>
      <w:r w:rsidR="008E3661" w:rsidRPr="00B57BB4">
        <w:rPr>
          <w:rFonts w:ascii="Bookman Old Style" w:hAnsi="Bookman Old Style"/>
          <w:sz w:val="24"/>
          <w:szCs w:val="24"/>
        </w:rPr>
        <w:t xml:space="preserve"> человек</w:t>
      </w:r>
      <w:r w:rsidR="00F04073" w:rsidRPr="00B57BB4">
        <w:rPr>
          <w:rFonts w:ascii="Bookman Old Style" w:hAnsi="Bookman Old Style"/>
          <w:sz w:val="24"/>
          <w:szCs w:val="24"/>
        </w:rPr>
        <w:t>а</w:t>
      </w:r>
      <w:r w:rsidR="008E3661" w:rsidRPr="00B57BB4">
        <w:rPr>
          <w:rFonts w:ascii="Bookman Old Style" w:hAnsi="Bookman Old Style"/>
          <w:sz w:val="24"/>
          <w:szCs w:val="24"/>
        </w:rPr>
        <w:t xml:space="preserve"> и штат педагогов </w:t>
      </w:r>
      <w:r w:rsidR="00F04073" w:rsidRPr="00B57BB4">
        <w:rPr>
          <w:rFonts w:ascii="Bookman Old Style" w:hAnsi="Bookman Old Style"/>
          <w:sz w:val="24"/>
          <w:szCs w:val="24"/>
        </w:rPr>
        <w:t>составляет 29</w:t>
      </w:r>
      <w:r w:rsidR="008E3661" w:rsidRPr="00B57BB4">
        <w:rPr>
          <w:rFonts w:ascii="Bookman Old Style" w:hAnsi="Bookman Old Style"/>
          <w:sz w:val="24"/>
          <w:szCs w:val="24"/>
        </w:rPr>
        <w:t xml:space="preserve"> человек.</w:t>
      </w:r>
      <w:r w:rsidR="0060374B" w:rsidRPr="00B57BB4">
        <w:rPr>
          <w:rFonts w:ascii="Bookman Old Style" w:hAnsi="Bookman Old Style"/>
          <w:sz w:val="24"/>
          <w:szCs w:val="24"/>
        </w:rPr>
        <w:t xml:space="preserve"> </w:t>
      </w:r>
      <w:r w:rsidR="00F04073" w:rsidRPr="00B57BB4">
        <w:rPr>
          <w:rFonts w:ascii="Bookman Old Style" w:hAnsi="Bookman Old Style"/>
          <w:sz w:val="24"/>
          <w:szCs w:val="24"/>
        </w:rPr>
        <w:t xml:space="preserve">На базе школы проводится реализация программ дополнительного образования, внеурочная деятельность, ведется работа в рамках инновационной площадки «Школьная телестудия»  </w:t>
      </w:r>
    </w:p>
    <w:p w:rsidR="00F04073" w:rsidRPr="00B57BB4" w:rsidRDefault="00F04073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>В 2020 г. велась работа над съ</w:t>
      </w:r>
      <w:r w:rsidR="00313B2E">
        <w:rPr>
          <w:rFonts w:ascii="Bookman Old Style" w:hAnsi="Bookman Old Style"/>
          <w:sz w:val="24"/>
          <w:szCs w:val="24"/>
        </w:rPr>
        <w:t>е</w:t>
      </w:r>
      <w:r w:rsidRPr="00B57BB4">
        <w:rPr>
          <w:rFonts w:ascii="Bookman Old Style" w:hAnsi="Bookman Old Style"/>
          <w:sz w:val="24"/>
          <w:szCs w:val="24"/>
        </w:rPr>
        <w:t>мкой фильма «ЛОККО» Учащиеся активно принимают участие в конкурсах, олимпиадах и спортивных соревнованиях и занимают призовые места.</w:t>
      </w:r>
    </w:p>
    <w:p w:rsidR="006316E8" w:rsidRPr="00B57BB4" w:rsidRDefault="006316E8" w:rsidP="007D64BD">
      <w:pPr>
        <w:spacing w:after="160" w:line="259" w:lineRule="auto"/>
        <w:jc w:val="both"/>
        <w:rPr>
          <w:rFonts w:ascii="Bookman Old Style" w:hAnsi="Bookman Old Style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>И</w:t>
      </w:r>
    </w:p>
    <w:p w:rsidR="006316E8" w:rsidRPr="00B57BB4" w:rsidRDefault="00980EE6" w:rsidP="007D64BD">
      <w:pPr>
        <w:spacing w:after="160" w:line="259" w:lineRule="auto"/>
        <w:jc w:val="both"/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B57BB4">
        <w:rPr>
          <w:rFonts w:ascii="Bookman Old Style" w:hAnsi="Bookman Old Style"/>
          <w:sz w:val="24"/>
          <w:szCs w:val="24"/>
        </w:rPr>
        <w:t xml:space="preserve">- медицинское </w:t>
      </w:r>
      <w:r w:rsidR="006316E8" w:rsidRPr="00B57BB4">
        <w:rPr>
          <w:rFonts w:ascii="Bookman Old Style" w:hAnsi="Bookman Old Style"/>
          <w:sz w:val="24"/>
          <w:szCs w:val="24"/>
        </w:rPr>
        <w:t xml:space="preserve"> учреждение «</w:t>
      </w:r>
      <w:proofErr w:type="spellStart"/>
      <w:r w:rsidR="006316E8" w:rsidRPr="00B57BB4">
        <w:rPr>
          <w:rFonts w:ascii="Bookman Old Style" w:hAnsi="Bookman Old Style"/>
          <w:sz w:val="24"/>
          <w:szCs w:val="24"/>
        </w:rPr>
        <w:t>Кузнечненская</w:t>
      </w:r>
      <w:proofErr w:type="spellEnd"/>
      <w:r w:rsidR="006316E8" w:rsidRPr="00B57BB4">
        <w:rPr>
          <w:rFonts w:ascii="Bookman Old Style" w:hAnsi="Bookman Old Style"/>
          <w:sz w:val="24"/>
          <w:szCs w:val="24"/>
        </w:rPr>
        <w:t xml:space="preserve"> участковая больница»</w:t>
      </w:r>
      <w:r w:rsidR="007B6D2E" w:rsidRPr="00B57BB4">
        <w:rPr>
          <w:rFonts w:ascii="Bookman Old Style" w:hAnsi="Bookman Old Style"/>
          <w:sz w:val="24"/>
          <w:szCs w:val="24"/>
        </w:rPr>
        <w:t xml:space="preserve">, </w:t>
      </w:r>
      <w:r w:rsidRPr="00B57BB4">
        <w:rPr>
          <w:rFonts w:ascii="Bookman Old Style" w:hAnsi="Bookman Old Style"/>
          <w:sz w:val="24"/>
          <w:szCs w:val="24"/>
        </w:rPr>
        <w:t xml:space="preserve">обслуживающая население поселков Кузнечное, </w:t>
      </w:r>
      <w:proofErr w:type="spellStart"/>
      <w:r w:rsidRPr="00B57BB4">
        <w:rPr>
          <w:rFonts w:ascii="Bookman Old Style" w:hAnsi="Bookman Old Style"/>
          <w:sz w:val="24"/>
          <w:szCs w:val="24"/>
        </w:rPr>
        <w:t>Севастьяново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57BB4">
        <w:rPr>
          <w:rFonts w:ascii="Bookman Old Style" w:hAnsi="Bookman Old Style"/>
          <w:sz w:val="24"/>
          <w:szCs w:val="24"/>
        </w:rPr>
        <w:t>Шушино</w:t>
      </w:r>
      <w:proofErr w:type="spellEnd"/>
      <w:r w:rsidRPr="00B57BB4">
        <w:rPr>
          <w:rFonts w:ascii="Bookman Old Style" w:hAnsi="Bookman Old Style"/>
          <w:sz w:val="24"/>
          <w:szCs w:val="24"/>
        </w:rPr>
        <w:t xml:space="preserve">, Богатыри, Проточное, Березово. Численность обслуживаемого населения составляет 5097 человек.  Численность обслуживающего персонала на сегодняшний день составляет </w:t>
      </w:r>
      <w:r w:rsidRPr="00B57BB4">
        <w:rPr>
          <w:rFonts w:ascii="Bookman Old Style" w:hAnsi="Bookman Old Style"/>
          <w:b/>
          <w:sz w:val="24"/>
          <w:szCs w:val="24"/>
          <w:u w:val="single"/>
        </w:rPr>
        <w:t>68</w:t>
      </w:r>
      <w:r w:rsidRPr="00B57BB4">
        <w:rPr>
          <w:rFonts w:ascii="Bookman Old Style" w:hAnsi="Bookman Old Style"/>
          <w:sz w:val="24"/>
          <w:szCs w:val="24"/>
        </w:rPr>
        <w:t xml:space="preserve"> человек.</w:t>
      </w:r>
    </w:p>
    <w:p w:rsidR="00746302" w:rsidRPr="00D67DB3" w:rsidRDefault="00746302" w:rsidP="00B57BB4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Культура</w:t>
      </w:r>
      <w:r w:rsidR="001D4648"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 xml:space="preserve"> и спорт</w:t>
      </w:r>
    </w:p>
    <w:p w:rsidR="003A0E45" w:rsidRPr="0068759B" w:rsidRDefault="003A0E45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3A0E45" w:rsidRPr="00B57BB4" w:rsidRDefault="00D43D54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ДК «ЮБИЛЕЙНЫЙ»</w:t>
      </w:r>
      <w:r w:rsidR="00E45E0B" w:rsidRPr="00B57BB4">
        <w:rPr>
          <w:rFonts w:ascii="Bookman Old Style" w:eastAsia="Calibri" w:hAnsi="Bookman Old Style" w:cs="Times New Roman"/>
          <w:sz w:val="24"/>
          <w:szCs w:val="24"/>
        </w:rPr>
        <w:t xml:space="preserve"> на сегодняшний день работают </w:t>
      </w:r>
      <w:r w:rsidR="003E1383" w:rsidRPr="00B57BB4">
        <w:rPr>
          <w:rFonts w:ascii="Bookman Old Style" w:eastAsia="Calibri" w:hAnsi="Bookman Old Style" w:cs="Times New Roman"/>
          <w:sz w:val="24"/>
          <w:szCs w:val="24"/>
        </w:rPr>
        <w:t>9 кружков и 10 любительских объединений. За 2020 г</w:t>
      </w:r>
      <w:r w:rsidR="000470EB" w:rsidRPr="00B57BB4">
        <w:rPr>
          <w:rFonts w:ascii="Bookman Old Style" w:eastAsia="Calibri" w:hAnsi="Bookman Old Style" w:cs="Times New Roman"/>
          <w:sz w:val="24"/>
          <w:szCs w:val="24"/>
        </w:rPr>
        <w:t>од проведено 140 мероприятий онл</w:t>
      </w:r>
      <w:r w:rsidR="003E1383" w:rsidRPr="00B57BB4">
        <w:rPr>
          <w:rFonts w:ascii="Bookman Old Style" w:eastAsia="Calibri" w:hAnsi="Bookman Old Style" w:cs="Times New Roman"/>
          <w:sz w:val="24"/>
          <w:szCs w:val="24"/>
        </w:rPr>
        <w:t>айн</w:t>
      </w:r>
      <w:r w:rsidR="00313B2E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3E1383" w:rsidRPr="00B57BB4" w:rsidRDefault="003E1383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Появилось два клуба по интересам для детей: «Книголюбы» и клуб настольных игр</w:t>
      </w:r>
      <w:r w:rsidR="00AF4E33" w:rsidRPr="00B57BB4">
        <w:rPr>
          <w:rFonts w:ascii="Bookman Old Style" w:eastAsia="Calibri" w:hAnsi="Bookman Old Style" w:cs="Times New Roman"/>
          <w:sz w:val="24"/>
          <w:szCs w:val="24"/>
        </w:rPr>
        <w:t xml:space="preserve"> для детей «Крокодильчик».</w:t>
      </w:r>
    </w:p>
    <w:p w:rsidR="00AF4E33" w:rsidRPr="00B57BB4" w:rsidRDefault="00AF4E33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2021 г планируется  увеличить количество Клубов по интересам для детей и для взрослых. Создать вокально-инструментальную детскую группу.</w:t>
      </w:r>
    </w:p>
    <w:p w:rsidR="00823B8A" w:rsidRPr="00B57BB4" w:rsidRDefault="00823B8A" w:rsidP="00823B8A">
      <w:pPr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1D4648" w:rsidRPr="00B57BB4" w:rsidRDefault="0068759B" w:rsidP="001D464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   </w:t>
      </w:r>
      <w:r w:rsidR="00C97C0E" w:rsidRPr="00B57BB4">
        <w:rPr>
          <w:rFonts w:ascii="Bookman Old Style" w:eastAsia="Calibri" w:hAnsi="Bookman Old Style" w:cs="Times New Roman"/>
          <w:sz w:val="24"/>
          <w:szCs w:val="24"/>
        </w:rPr>
        <w:t>Многие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 жители н</w:t>
      </w:r>
      <w:r w:rsidR="00B57BB4">
        <w:rPr>
          <w:rFonts w:ascii="Bookman Old Style" w:eastAsia="Calibri" w:hAnsi="Bookman Old Style" w:cs="Times New Roman"/>
          <w:sz w:val="24"/>
          <w:szCs w:val="24"/>
        </w:rPr>
        <w:t>ашего поселка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97C0E" w:rsidRPr="00B57BB4">
        <w:rPr>
          <w:rFonts w:ascii="Bookman Old Style" w:eastAsia="Calibri" w:hAnsi="Bookman Old Style" w:cs="Times New Roman"/>
          <w:sz w:val="24"/>
          <w:szCs w:val="24"/>
        </w:rPr>
        <w:t>разной возрастной категории</w:t>
      </w:r>
      <w:r w:rsidR="001D4648" w:rsidRPr="00B57BB4">
        <w:rPr>
          <w:rFonts w:ascii="Bookman Old Style" w:eastAsia="Calibri" w:hAnsi="Bookman Old Style" w:cs="Times New Roman"/>
          <w:sz w:val="24"/>
          <w:szCs w:val="24"/>
        </w:rPr>
        <w:t xml:space="preserve"> активно посещают спортивный центр «Надежда», «Алмаз», крытую многофункциональн</w:t>
      </w:r>
      <w:r w:rsidR="004E507C" w:rsidRPr="00B57BB4">
        <w:rPr>
          <w:rFonts w:ascii="Bookman Old Style" w:eastAsia="Calibri" w:hAnsi="Bookman Old Style" w:cs="Times New Roman"/>
          <w:sz w:val="24"/>
          <w:szCs w:val="24"/>
        </w:rPr>
        <w:t>ую площадку.</w:t>
      </w:r>
      <w:r w:rsidR="002F76D9" w:rsidRPr="00B57BB4">
        <w:rPr>
          <w:rFonts w:ascii="Bookman Old Style" w:eastAsia="Calibri" w:hAnsi="Bookman Old Style" w:cs="Times New Roman"/>
          <w:sz w:val="24"/>
          <w:szCs w:val="24"/>
        </w:rPr>
        <w:t xml:space="preserve"> Было проведено 18 спортивных соревнований</w:t>
      </w:r>
    </w:p>
    <w:p w:rsidR="00C97C0E" w:rsidRPr="00B57BB4" w:rsidRDefault="004E507C" w:rsidP="002F76D9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На сегодняшний день существует 11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60374B" w:rsidRPr="00B57BB4">
        <w:rPr>
          <w:rFonts w:ascii="Bookman Old Style" w:eastAsia="Calibri" w:hAnsi="Bookman Old Style" w:cs="Times New Roman"/>
          <w:sz w:val="24"/>
          <w:szCs w:val="24"/>
        </w:rPr>
        <w:t>спортивных секций, где занимаю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тся жители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пгт</w:t>
      </w:r>
      <w:proofErr w:type="spellEnd"/>
      <w:r w:rsidR="00583324">
        <w:rPr>
          <w:rFonts w:ascii="Bookman Old Style" w:eastAsia="Calibri" w:hAnsi="Bookman Old Style" w:cs="Times New Roman"/>
          <w:sz w:val="24"/>
          <w:szCs w:val="24"/>
        </w:rPr>
        <w:t>.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Кузнечное: волейбол, баскетбол, настольный теннис, стрельба из пневматической винтовки, тяжелая атлетика, ОФП,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дартс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>, пауэрлифтинг, хоккей.</w:t>
      </w:r>
    </w:p>
    <w:p w:rsidR="002F76D9" w:rsidRPr="00B57BB4" w:rsidRDefault="004E507C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Набор в секции проходит на постоянной основе </w:t>
      </w:r>
      <w:r w:rsidR="002F76D9" w:rsidRPr="00B57BB4">
        <w:rPr>
          <w:rFonts w:ascii="Bookman Old Style" w:eastAsia="Calibri" w:hAnsi="Bookman Old Style" w:cs="Times New Roman"/>
          <w:sz w:val="24"/>
          <w:szCs w:val="24"/>
        </w:rPr>
        <w:t>с 7 лет.</w:t>
      </w:r>
    </w:p>
    <w:p w:rsidR="00DB5276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В 2020 г. ж</w:t>
      </w:r>
      <w:r w:rsidR="00DB5276" w:rsidRPr="00B57BB4">
        <w:rPr>
          <w:rFonts w:ascii="Bookman Old Style" w:eastAsia="Calibri" w:hAnsi="Bookman Old Style" w:cs="Times New Roman"/>
          <w:sz w:val="24"/>
          <w:szCs w:val="24"/>
        </w:rPr>
        <w:t xml:space="preserve">ители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нашего поселка активно участвовали</w:t>
      </w:r>
      <w:r w:rsidR="00DB5276" w:rsidRPr="00B57BB4">
        <w:rPr>
          <w:rFonts w:ascii="Bookman Old Style" w:eastAsia="Calibri" w:hAnsi="Bookman Old Style" w:cs="Times New Roman"/>
          <w:sz w:val="24"/>
          <w:szCs w:val="24"/>
        </w:rPr>
        <w:t xml:space="preserve"> в спортивны</w:t>
      </w:r>
      <w:r w:rsidR="00C10D48" w:rsidRPr="00B57BB4">
        <w:rPr>
          <w:rFonts w:ascii="Bookman Old Style" w:eastAsia="Calibri" w:hAnsi="Bookman Old Style" w:cs="Times New Roman"/>
          <w:sz w:val="24"/>
          <w:szCs w:val="24"/>
        </w:rPr>
        <w:t>х со</w:t>
      </w:r>
      <w:r w:rsidR="00B83F72">
        <w:rPr>
          <w:rFonts w:ascii="Bookman Old Style" w:eastAsia="Calibri" w:hAnsi="Bookman Old Style" w:cs="Times New Roman"/>
          <w:sz w:val="24"/>
          <w:szCs w:val="24"/>
        </w:rPr>
        <w:t xml:space="preserve">ревнованиях, конкурсах, фестивалях – занимали призовые места и награждались дипломами. 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В 2021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году планируется: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- продолжить работу по привлечению жителей в </w:t>
      </w:r>
      <w:r w:rsidR="00B83F72">
        <w:rPr>
          <w:rFonts w:ascii="Bookman Old Style" w:eastAsia="Calibri" w:hAnsi="Bookman Old Style" w:cs="Times New Roman"/>
          <w:sz w:val="24"/>
          <w:szCs w:val="24"/>
        </w:rPr>
        <w:t xml:space="preserve">кружки,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спортивные секции</w:t>
      </w:r>
    </w:p>
    <w:p w:rsidR="002F76D9" w:rsidRPr="00B57BB4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проведение 30 спортивных мероприятий</w:t>
      </w:r>
    </w:p>
    <w:p w:rsidR="002F76D9" w:rsidRDefault="002F76D9" w:rsidP="0068759B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развитие дворового спорта</w:t>
      </w:r>
    </w:p>
    <w:p w:rsidR="00B83F72" w:rsidRPr="0071301F" w:rsidRDefault="0071301F" w:rsidP="0068759B">
      <w:pPr>
        <w:spacing w:line="240" w:lineRule="exact"/>
        <w:jc w:val="both"/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</w:pP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 xml:space="preserve">в 2021 г. из средств фонда депутата </w:t>
      </w:r>
      <w:r w:rsidR="003C15A2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З</w:t>
      </w: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ак</w:t>
      </w:r>
      <w:r w:rsidR="003C15A2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онодательного</w:t>
      </w: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 xml:space="preserve"> </w:t>
      </w:r>
      <w:r w:rsidR="003C15A2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С</w:t>
      </w: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 xml:space="preserve">обрания Потаповой Светланы Леонидовны было выделено 387 500 руб. на поддержку ДК </w:t>
      </w:r>
      <w:r w:rsidR="003C15A2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«</w:t>
      </w:r>
      <w:r w:rsidRPr="0071301F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Юбилейный</w:t>
      </w:r>
      <w:r w:rsidR="003C15A2">
        <w:rPr>
          <w:rFonts w:ascii="Bookman Old Style" w:eastAsia="Calibri" w:hAnsi="Bookman Old Style" w:cs="Times New Roman"/>
          <w:b/>
          <w:i/>
          <w:sz w:val="24"/>
          <w:szCs w:val="24"/>
          <w:u w:val="single"/>
        </w:rPr>
        <w:t>»</w:t>
      </w:r>
    </w:p>
    <w:p w:rsidR="00B83F72" w:rsidRPr="00D67DB3" w:rsidRDefault="00B83F72" w:rsidP="00B83F72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Совет Молодежи</w:t>
      </w:r>
    </w:p>
    <w:p w:rsidR="00B83F72" w:rsidRPr="00B57BB4" w:rsidRDefault="00B83F72" w:rsidP="00B83F72">
      <w:pPr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  Совет молодёжи существующий на территории МО Кузнечное составляет порядка 45 человек, в их числе студенты, ученики старших классов СОШ, работники ДК, работники предприятий, которые в свою очередь участвуют в различных акциях и молодежных форумах.</w:t>
      </w:r>
    </w:p>
    <w:p w:rsidR="00B83F72" w:rsidRPr="00B57BB4" w:rsidRDefault="00B83F72" w:rsidP="00B83F72">
      <w:pPr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  Волонтерский клуб «Бумеранг доброты» активно участвует в работе ДК, в мероприятиях поселения, района, области, форумах, слетах. 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Участвовали в акциях и форумах: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взаимопомощи «Мы вместе», оказывая помощь маломобильным гражданам.</w:t>
      </w:r>
    </w:p>
    <w:p w:rsidR="00B83F72" w:rsidRPr="00B57BB4" w:rsidRDefault="00B83F72" w:rsidP="003C15A2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-участвовали в благоустройстве территории поселка</w:t>
      </w:r>
      <w:r w:rsidR="003C15A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(уборка не санкционированных свалок)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, помощь по установке хоккейной коробки.</w:t>
      </w:r>
    </w:p>
    <w:p w:rsidR="00B83F72" w:rsidRPr="00B57BB4" w:rsidRDefault="00B83F72" w:rsidP="00B83F72">
      <w:pPr>
        <w:spacing w:line="240" w:lineRule="exact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И во многих других Акциях.</w:t>
      </w:r>
    </w:p>
    <w:p w:rsidR="00B83F72" w:rsidRPr="00B57BB4" w:rsidRDefault="00B83F72" w:rsidP="00AA1FE0">
      <w:pPr>
        <w:spacing w:line="240" w:lineRule="exact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Были награждены благодарственными письмами </w:t>
      </w:r>
      <w:r w:rsidR="00AA1FE0">
        <w:rPr>
          <w:rFonts w:ascii="Bookman Old Style" w:eastAsia="Calibri" w:hAnsi="Bookman Old Style" w:cs="Times New Roman"/>
          <w:sz w:val="24"/>
          <w:szCs w:val="24"/>
        </w:rPr>
        <w:t>П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редседателя комитета Молодежн</w:t>
      </w:r>
      <w:r w:rsidR="003C15A2">
        <w:rPr>
          <w:rFonts w:ascii="Bookman Old Style" w:eastAsia="Calibri" w:hAnsi="Bookman Old Style" w:cs="Times New Roman"/>
          <w:sz w:val="24"/>
          <w:szCs w:val="24"/>
        </w:rPr>
        <w:t>ой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Политики и </w:t>
      </w:r>
      <w:r w:rsidR="003C15A2">
        <w:rPr>
          <w:rFonts w:ascii="Bookman Old Style" w:eastAsia="Calibri" w:hAnsi="Bookman Old Style" w:cs="Times New Roman"/>
          <w:sz w:val="24"/>
          <w:szCs w:val="24"/>
        </w:rPr>
        <w:t>Г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убернатора ЛО.</w:t>
      </w:r>
    </w:p>
    <w:p w:rsidR="002F76D9" w:rsidRPr="0068759B" w:rsidRDefault="002F76D9" w:rsidP="002F76D9">
      <w:pPr>
        <w:spacing w:line="240" w:lineRule="atLeast"/>
        <w:jc w:val="both"/>
        <w:rPr>
          <w:rFonts w:ascii="Bookman Old Style" w:eastAsia="Calibri" w:hAnsi="Bookman Old Style" w:cs="Times New Roman"/>
          <w:sz w:val="28"/>
          <w:szCs w:val="28"/>
        </w:rPr>
      </w:pPr>
    </w:p>
    <w:p w:rsidR="0015180F" w:rsidRPr="00D67DB3" w:rsidRDefault="0015180F" w:rsidP="0015180F">
      <w:pPr>
        <w:jc w:val="center"/>
        <w:rPr>
          <w:rFonts w:ascii="Bookman Old Style" w:hAnsi="Bookman Old Style" w:cs="Arial"/>
          <w:b/>
          <w:i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sz w:val="56"/>
          <w:szCs w:val="56"/>
          <w:u w:val="single"/>
          <w:shd w:val="clear" w:color="auto" w:fill="FFFFFF"/>
        </w:rPr>
        <w:t>Совет Ветеранов</w:t>
      </w:r>
    </w:p>
    <w:p w:rsidR="00CC59A0" w:rsidRPr="00B57BB4" w:rsidRDefault="00813804" w:rsidP="00813804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В </w:t>
      </w:r>
      <w:r w:rsidR="00CC59A0" w:rsidRPr="00B57BB4">
        <w:rPr>
          <w:rFonts w:ascii="Bookman Old Style" w:eastAsia="Calibri" w:hAnsi="Bookman Old Style" w:cs="Times New Roman"/>
          <w:sz w:val="24"/>
          <w:szCs w:val="24"/>
        </w:rPr>
        <w:t xml:space="preserve"> школьном музее 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проведены встречи ветеранов-блокадников по патриотическому воспитанию с учащимися </w:t>
      </w:r>
      <w:proofErr w:type="spellStart"/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>Кузнеченской</w:t>
      </w:r>
      <w:proofErr w:type="spellEnd"/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средней школы.</w:t>
      </w:r>
    </w:p>
    <w:p w:rsidR="00FA6E9C" w:rsidRPr="00B57BB4" w:rsidRDefault="00813804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В 2020 г. важным событием являлось празднование 75-летия Победы в ВОВ, </w:t>
      </w:r>
      <w:r w:rsidR="0071301F">
        <w:rPr>
          <w:rFonts w:ascii="Bookman Old Style" w:eastAsia="Calibri" w:hAnsi="Bookman Old Style" w:cs="Times New Roman"/>
          <w:sz w:val="24"/>
          <w:szCs w:val="24"/>
        </w:rPr>
        <w:t>к сожа</w:t>
      </w:r>
      <w:r w:rsidR="007046E8">
        <w:rPr>
          <w:rFonts w:ascii="Bookman Old Style" w:eastAsia="Calibri" w:hAnsi="Bookman Old Style" w:cs="Times New Roman"/>
          <w:sz w:val="24"/>
          <w:szCs w:val="24"/>
        </w:rPr>
        <w:t>л</w:t>
      </w:r>
      <w:r w:rsidR="0071301F">
        <w:rPr>
          <w:rFonts w:ascii="Bookman Old Style" w:eastAsia="Calibri" w:hAnsi="Bookman Old Style" w:cs="Times New Roman"/>
          <w:sz w:val="24"/>
          <w:szCs w:val="24"/>
        </w:rPr>
        <w:t xml:space="preserve">ению в связи с карантинными мерами массовое мероприятие </w:t>
      </w:r>
      <w:r w:rsidR="0071301F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провести не представилось возможным, </w:t>
      </w:r>
      <w:r w:rsidR="00815730">
        <w:rPr>
          <w:rFonts w:ascii="Bookman Old Style" w:eastAsia="Calibri" w:hAnsi="Bookman Old Style" w:cs="Times New Roman"/>
          <w:sz w:val="24"/>
          <w:szCs w:val="24"/>
        </w:rPr>
        <w:t>и поэтому адресно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15730">
        <w:rPr>
          <w:rFonts w:ascii="Bookman Old Style" w:eastAsia="Calibri" w:hAnsi="Bookman Old Style" w:cs="Times New Roman"/>
          <w:sz w:val="24"/>
          <w:szCs w:val="24"/>
        </w:rPr>
        <w:t xml:space="preserve">посетили всех ветеранов с целью </w:t>
      </w:r>
      <w:proofErr w:type="gramStart"/>
      <w:r w:rsidR="00815730">
        <w:rPr>
          <w:rFonts w:ascii="Bookman Old Style" w:eastAsia="Calibri" w:hAnsi="Bookman Old Style" w:cs="Times New Roman"/>
          <w:sz w:val="24"/>
          <w:szCs w:val="24"/>
        </w:rPr>
        <w:t xml:space="preserve">вручения 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памятных</w:t>
      </w:r>
      <w:proofErr w:type="gramEnd"/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 xml:space="preserve"> юбилей</w:t>
      </w:r>
      <w:r>
        <w:rPr>
          <w:rFonts w:ascii="Bookman Old Style" w:eastAsia="Calibri" w:hAnsi="Bookman Old Style" w:cs="Times New Roman"/>
          <w:sz w:val="24"/>
          <w:szCs w:val="24"/>
        </w:rPr>
        <w:t>ных медалей «75 лет Победы</w:t>
      </w:r>
      <w:r w:rsidR="00FA6E9C" w:rsidRPr="00B57BB4">
        <w:rPr>
          <w:rFonts w:ascii="Bookman Old Style" w:eastAsia="Calibri" w:hAnsi="Bookman Old Style" w:cs="Times New Roman"/>
          <w:sz w:val="24"/>
          <w:szCs w:val="24"/>
        </w:rPr>
        <w:t>»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15180F" w:rsidRPr="00B57BB4" w:rsidRDefault="00FA6E9C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Наши ветераны-спортсмены участвовали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в областных соревнованиях –первой зимней Спартакиаде старшего поколения за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Приозерский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район, которая проходила в Петровском сельском поселении и заняли 1 место </w:t>
      </w:r>
    </w:p>
    <w:p w:rsidR="0015180F" w:rsidRPr="00B57BB4" w:rsidRDefault="00FA6E9C" w:rsidP="00E45E0B">
      <w:pPr>
        <w:spacing w:line="240" w:lineRule="auto"/>
        <w:ind w:firstLine="709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Уже 9</w:t>
      </w:r>
      <w:r w:rsidR="0015180F" w:rsidRPr="00B57BB4">
        <w:rPr>
          <w:rFonts w:ascii="Bookman Old Style" w:eastAsia="Calibri" w:hAnsi="Bookman Old Style" w:cs="Times New Roman"/>
          <w:sz w:val="24"/>
          <w:szCs w:val="24"/>
        </w:rPr>
        <w:t xml:space="preserve"> лет проводятся занятия в группе здоровья 2 раза в неделю, руков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одитель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Башарина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Эна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Артемьевна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, но в связи с эпидемиологической обстановкой </w:t>
      </w:r>
      <w:r w:rsidR="00616B5A" w:rsidRPr="00B57BB4">
        <w:rPr>
          <w:rFonts w:ascii="Bookman Old Style" w:eastAsia="Calibri" w:hAnsi="Bookman Old Style" w:cs="Times New Roman"/>
          <w:sz w:val="24"/>
          <w:szCs w:val="24"/>
        </w:rPr>
        <w:t>занятия были временно прекращены.</w:t>
      </w:r>
    </w:p>
    <w:p w:rsidR="003F352B" w:rsidRDefault="003F352B" w:rsidP="00774AE0">
      <w:pPr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3A0E45" w:rsidRPr="00D67DB3" w:rsidRDefault="003A0E45" w:rsidP="008C7E4B">
      <w:pPr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ГО и ЧС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За 2020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г. 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>с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илами подразделений отряда противопожарной службы на территории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Приоз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ерского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района ликвидировано 415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пожаров, из них 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44 пожара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>ликвидирова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>но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с помощью 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144 пожарной частью</w:t>
      </w:r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расположенной </w:t>
      </w:r>
      <w:proofErr w:type="gramStart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в </w:t>
      </w:r>
      <w:r w:rsidR="003A0E45"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>пгт</w:t>
      </w:r>
      <w:proofErr w:type="spellEnd"/>
      <w:proofErr w:type="gramEnd"/>
      <w:r w:rsidR="007171D0" w:rsidRPr="00B57BB4">
        <w:rPr>
          <w:rFonts w:ascii="Bookman Old Style" w:eastAsia="Calibri" w:hAnsi="Bookman Old Style" w:cs="Times New Roman"/>
          <w:sz w:val="24"/>
          <w:szCs w:val="24"/>
        </w:rPr>
        <w:t xml:space="preserve"> Кузнечное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, в том числе: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- 36 выездов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Кузнечнинском</w:t>
      </w:r>
      <w:proofErr w:type="spellEnd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городском поселении;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 8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в </w:t>
      </w:r>
      <w:proofErr w:type="spellStart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>Севастьяновское</w:t>
      </w:r>
      <w:proofErr w:type="spellEnd"/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сельское поселение;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- 5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на ликвидацию последствий ДТП,</w:t>
      </w:r>
    </w:p>
    <w:p w:rsidR="006316E8" w:rsidRPr="00B57BB4" w:rsidRDefault="00A0086B" w:rsidP="006316E8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>- 6</w:t>
      </w:r>
      <w:r w:rsidR="006316E8" w:rsidRPr="00B57BB4">
        <w:rPr>
          <w:rFonts w:ascii="Bookman Old Style" w:eastAsia="Calibri" w:hAnsi="Bookman Old Style" w:cs="Times New Roman"/>
          <w:sz w:val="24"/>
          <w:szCs w:val="24"/>
        </w:rPr>
        <w:t xml:space="preserve"> выездов на оказание помощи населению не связанной с пожарами</w:t>
      </w:r>
    </w:p>
    <w:p w:rsidR="00A0086B" w:rsidRPr="00B57BB4" w:rsidRDefault="00B57BB4" w:rsidP="00B57B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="004D1B61" w:rsidRPr="00B57BB4">
        <w:rPr>
          <w:rFonts w:ascii="Bookman Old Style" w:hAnsi="Bookman Old Style"/>
          <w:sz w:val="24"/>
          <w:szCs w:val="24"/>
        </w:rPr>
        <w:t xml:space="preserve">Дважды в год, в осенний и весенний период проверялись поселковые гидранты, в количестве 20 ед., </w:t>
      </w:r>
      <w:r w:rsidR="008C7E4B" w:rsidRPr="00B57BB4">
        <w:rPr>
          <w:rFonts w:ascii="Bookman Old Style" w:hAnsi="Bookman Old Style"/>
          <w:sz w:val="24"/>
          <w:szCs w:val="24"/>
        </w:rPr>
        <w:t>все в исправном состоянии.</w:t>
      </w:r>
    </w:p>
    <w:p w:rsidR="007A0C77" w:rsidRPr="00B57BB4" w:rsidRDefault="007A0C77" w:rsidP="007A0C77">
      <w:pPr>
        <w:shd w:val="clear" w:color="auto" w:fill="FFFFFF" w:themeFill="background1"/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К сожалению, за </w:t>
      </w:r>
      <w:r w:rsidRPr="00B57BB4">
        <w:rPr>
          <w:rFonts w:ascii="Bookman Old Style" w:eastAsia="Calibri" w:hAnsi="Bookman Old Style" w:cs="Times New Roman"/>
          <w:b/>
          <w:sz w:val="24"/>
          <w:szCs w:val="24"/>
        </w:rPr>
        <w:t>2020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год </w:t>
      </w:r>
      <w:r w:rsidR="00B57BB4">
        <w:rPr>
          <w:rFonts w:ascii="Bookman Old Style" w:eastAsia="Calibri" w:hAnsi="Bookman Old Style" w:cs="Times New Roman"/>
          <w:sz w:val="24"/>
          <w:szCs w:val="24"/>
        </w:rPr>
        <w:t>допущено увеличение количества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пожаров</w:t>
      </w:r>
      <w:r w:rsidR="00B57BB4">
        <w:rPr>
          <w:rFonts w:ascii="Bookman Old Style" w:eastAsia="Calibri" w:hAnsi="Bookman Old Style" w:cs="Times New Roman"/>
          <w:sz w:val="24"/>
          <w:szCs w:val="24"/>
        </w:rPr>
        <w:t xml:space="preserve"> по сравнению с предыдущими </w:t>
      </w:r>
      <w:proofErr w:type="gramStart"/>
      <w:r w:rsidR="00B57BB4">
        <w:rPr>
          <w:rFonts w:ascii="Bookman Old Style" w:eastAsia="Calibri" w:hAnsi="Bookman Old Style" w:cs="Times New Roman"/>
          <w:sz w:val="24"/>
          <w:szCs w:val="24"/>
        </w:rPr>
        <w:t>годами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:  36</w:t>
      </w:r>
      <w:proofErr w:type="gram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пожаров, 1 погибший, 1 пострадавший;.</w:t>
      </w:r>
    </w:p>
    <w:p w:rsidR="007A0C77" w:rsidRPr="00B57BB4" w:rsidRDefault="007A0C77" w:rsidP="007A0C77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Для сравнения статистические данные о количестве пожаров и их последствиях на территории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Кузнечненского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B57BB4">
        <w:rPr>
          <w:rFonts w:ascii="Bookman Old Style" w:eastAsia="Calibri" w:hAnsi="Bookman Old Style" w:cs="Times New Roman"/>
          <w:sz w:val="24"/>
          <w:szCs w:val="24"/>
        </w:rPr>
        <w:t>гп</w:t>
      </w:r>
      <w:proofErr w:type="spellEnd"/>
      <w:r w:rsidRPr="00B57BB4">
        <w:rPr>
          <w:rFonts w:ascii="Bookman Old Style" w:eastAsia="Calibri" w:hAnsi="Bookman Old Style" w:cs="Times New Roman"/>
          <w:sz w:val="24"/>
          <w:szCs w:val="24"/>
        </w:rPr>
        <w:t xml:space="preserve"> представлены в таблице</w:t>
      </w:r>
      <w:r w:rsidR="00AA1FE0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8C7E4B" w:rsidRPr="00B57BB4">
        <w:rPr>
          <w:rFonts w:ascii="Bookman Old Style" w:eastAsia="Calibri" w:hAnsi="Bookman Old Style" w:cs="Times New Roman"/>
          <w:sz w:val="24"/>
          <w:szCs w:val="24"/>
        </w:rPr>
        <w:t>(на слайде)</w:t>
      </w:r>
      <w:r w:rsidRPr="00B57BB4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7A0C77" w:rsidRPr="00B57BB4" w:rsidRDefault="007A0C77" w:rsidP="007A0C77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276"/>
        <w:gridCol w:w="1276"/>
      </w:tblGrid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b/>
                <w:sz w:val="26"/>
                <w:szCs w:val="26"/>
              </w:rPr>
              <w:t>2016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общее количество пожаров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36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8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погибло на пожаре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</w:tr>
      <w:tr w:rsidR="007A0C77" w:rsidRPr="0068759B" w:rsidTr="00A01DAC">
        <w:tc>
          <w:tcPr>
            <w:tcW w:w="3794" w:type="dxa"/>
            <w:vAlign w:val="center"/>
          </w:tcPr>
          <w:p w:rsidR="007A0C77" w:rsidRPr="0068759B" w:rsidRDefault="007A0C77" w:rsidP="007A0C77">
            <w:pPr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травмировано на пожаре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7A0C77" w:rsidRPr="0068759B" w:rsidRDefault="007A0C77" w:rsidP="007A0C77">
            <w:pPr>
              <w:jc w:val="center"/>
              <w:rPr>
                <w:rFonts w:ascii="Bookman Old Style" w:eastAsia="Calibri" w:hAnsi="Bookman Old Style" w:cs="Times New Roman"/>
                <w:sz w:val="26"/>
                <w:szCs w:val="26"/>
              </w:rPr>
            </w:pPr>
            <w:r w:rsidRPr="0068759B">
              <w:rPr>
                <w:rFonts w:ascii="Bookman Old Style" w:eastAsia="Calibri" w:hAnsi="Bookman Old Style" w:cs="Times New Roman"/>
                <w:sz w:val="26"/>
                <w:szCs w:val="26"/>
              </w:rPr>
              <w:t>0</w:t>
            </w:r>
          </w:p>
        </w:tc>
      </w:tr>
    </w:tbl>
    <w:p w:rsidR="006316E8" w:rsidRPr="0068759B" w:rsidRDefault="006316E8" w:rsidP="00FA4021">
      <w:pPr>
        <w:spacing w:after="0" w:line="240" w:lineRule="auto"/>
        <w:rPr>
          <w:rFonts w:ascii="Bookman Old Style" w:eastAsia="Calibri" w:hAnsi="Bookman Old Style" w:cs="Times New Roman"/>
          <w:sz w:val="28"/>
          <w:szCs w:val="28"/>
        </w:rPr>
      </w:pPr>
    </w:p>
    <w:p w:rsidR="007A0C77" w:rsidRPr="0068759B" w:rsidRDefault="007A0C77" w:rsidP="006316E8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7A0C77" w:rsidRPr="00D67DB3" w:rsidRDefault="008C7E4B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D67DB3">
        <w:rPr>
          <w:rFonts w:ascii="Bookman Old Style" w:eastAsia="Calibri" w:hAnsi="Bookman Old Style" w:cs="Times New Roman"/>
          <w:sz w:val="24"/>
          <w:szCs w:val="24"/>
        </w:rPr>
        <w:t>Р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>аботниками пожарной части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 № 144 проводились 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выезды в населённые пункты, </w:t>
      </w:r>
      <w:r w:rsidR="00671085" w:rsidRPr="00D67DB3">
        <w:rPr>
          <w:rFonts w:ascii="Bookman Old Style" w:eastAsia="Calibri" w:hAnsi="Bookman Old Style" w:cs="Times New Roman"/>
          <w:sz w:val="24"/>
          <w:szCs w:val="24"/>
        </w:rPr>
        <w:t>по распространению памяток</w:t>
      </w:r>
      <w:r w:rsidR="007A0C77" w:rsidRPr="00D67DB3">
        <w:rPr>
          <w:rFonts w:ascii="Bookman Old Style" w:eastAsia="Calibri" w:hAnsi="Bookman Old Style" w:cs="Times New Roman"/>
          <w:sz w:val="24"/>
          <w:szCs w:val="24"/>
        </w:rPr>
        <w:t xml:space="preserve"> на противопожарную тематику.</w:t>
      </w:r>
    </w:p>
    <w:p w:rsidR="00CC59A0" w:rsidRPr="0068759B" w:rsidRDefault="00CC59A0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C59A0" w:rsidRPr="0068759B" w:rsidRDefault="00CC59A0" w:rsidP="00CC59A0">
      <w:pPr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sz w:val="26"/>
          <w:szCs w:val="26"/>
        </w:rPr>
      </w:pPr>
    </w:p>
    <w:p w:rsidR="00CC59A0" w:rsidRPr="00D67DB3" w:rsidRDefault="00CC59A0" w:rsidP="00CC59A0">
      <w:pPr>
        <w:jc w:val="center"/>
        <w:rPr>
          <w:rFonts w:ascii="Bookman Old Style" w:hAnsi="Bookman Old Style" w:cs="Arial"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color w:val="333333"/>
          <w:sz w:val="56"/>
          <w:szCs w:val="56"/>
          <w:u w:val="single"/>
          <w:shd w:val="clear" w:color="auto" w:fill="FFFFFF"/>
        </w:rPr>
        <w:t>Потребительский рынок и малое предпринимательство</w:t>
      </w:r>
    </w:p>
    <w:p w:rsidR="00CC59A0" w:rsidRPr="00D67DB3" w:rsidRDefault="00CC59A0" w:rsidP="00D67DB3">
      <w:pPr>
        <w:spacing w:after="160" w:line="259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68759B">
        <w:rPr>
          <w:rFonts w:ascii="Bookman Old Style" w:eastAsia="Calibri" w:hAnsi="Bookman Old Style" w:cs="Times New Roman"/>
          <w:sz w:val="28"/>
          <w:szCs w:val="28"/>
        </w:rPr>
        <w:t xml:space="preserve">      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Потребительский рынок представлен в основном предприятиями индивидуального предпринимательства в сфере торговли, общественного питания, бытового обслуживания. </w:t>
      </w:r>
    </w:p>
    <w:p w:rsidR="00CC59A0" w:rsidRPr="006E4436" w:rsidRDefault="00CC59A0" w:rsidP="00CC59A0">
      <w:pPr>
        <w:spacing w:after="0" w:line="240" w:lineRule="auto"/>
        <w:ind w:firstLine="35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01.01.2021 г. на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территории расположены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9 продуктовых магазинов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7 промышленных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5 магазинов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 смешанным ассортиментом товаров,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павильоны, киоски,  аптеки, почта России, кафе и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столовая на 60 посадочных мест. Функционируют сетевые магазины: Пятерочка, Магнит, «Прагматика» (</w:t>
      </w:r>
      <w:r w:rsidR="003C15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еликолу</w:t>
      </w:r>
      <w:r w:rsidR="003C15A2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ские колбасы), открыт пункт выдачи Интернет Магазина </w:t>
      </w:r>
      <w:r w:rsidR="006E4436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OZON</w:t>
      </w:r>
      <w:r w:rsidR="006E443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CC59A0" w:rsidRPr="00D67DB3" w:rsidRDefault="00CC59A0" w:rsidP="00CC59A0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Бытовое обслуживание и прочие услуги оказывают  парикмахерские, две бани,  ветеринарная лечебница, так же изготовление памятников, техническое обслуживание, ремонт автотранспортных средств и грузоперевозки. </w:t>
      </w:r>
    </w:p>
    <w:p w:rsidR="00CC59A0" w:rsidRPr="00D67DB3" w:rsidRDefault="00CC59A0" w:rsidP="00CC59A0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C59A0" w:rsidRPr="00D67DB3" w:rsidRDefault="00CC59A0" w:rsidP="0068759B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Среднесписочная численность работающих, включая индивидуальных предпринимателей более 100 человек.</w:t>
      </w:r>
    </w:p>
    <w:p w:rsidR="0068759B" w:rsidRDefault="0068759B" w:rsidP="00D67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8759B" w:rsidRPr="00D67DB3" w:rsidRDefault="0068759B" w:rsidP="0068759B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t>Соц. Политика</w:t>
      </w:r>
    </w:p>
    <w:p w:rsidR="0068759B" w:rsidRPr="00D67DB3" w:rsidRDefault="0068759B" w:rsidP="0068759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На 1 января 2020 года:</w:t>
      </w:r>
    </w:p>
    <w:p w:rsidR="0068759B" w:rsidRPr="00D67DB3" w:rsidRDefault="0068759B" w:rsidP="0068759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-на учете граждан в качестве нуждающихся в жилых помещениях, предоставляемых по договорам социального найма, состояло 10 семей. На 01 января 2021 г. состоит 6 семей.</w:t>
      </w:r>
    </w:p>
    <w:p w:rsidR="0068759B" w:rsidRPr="00D67DB3" w:rsidRDefault="0068759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в списке нуждающихся в жилых помещениях для получения земельных участков и участия в программах по обеспечению жильем молодых семей состоит 13 семей (в 2020 году семь</w:t>
      </w:r>
      <w:r w:rsidR="003F352B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 нуждающимися не признавались).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2020 - в рамках в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едомственной целевой программы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субсидию на при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обретение жилья получила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семья Дёминой О.Н. (приобретена квартира во Всеволожском районе) и семья вынужденного переселенца Кочетковой Л.П. (приобретен земельный участок с жилым домом в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Лужском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районе).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- 3 семьи, состоящие на учете граждан в качестве нуждающихся в жилых помещениях, предоставляемых по договорам социального найма, получили квартиры по договору социального найма в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пгт</w:t>
      </w:r>
      <w:proofErr w:type="spellEnd"/>
      <w:r w:rsidR="006D75D6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Кузнечное (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Мингалева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Л.Б., Степанова И.В., Кукушкина А.П.).</w:t>
      </w:r>
    </w:p>
    <w:p w:rsidR="003F352B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в рамках региональной </w:t>
      </w:r>
      <w:r w:rsidR="003F352B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программы «Переселение граждан из аварийного жилищного фонда на территории Ленинградской области в 2019-2025 годах» переселена семья Суворова Д.А. из дома 4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ул.Железнодорожная</w:t>
      </w:r>
      <w:proofErr w:type="spellEnd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3F352B" w:rsidRPr="00D67DB3" w:rsidRDefault="003F352B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Таким образом 17 жителей </w:t>
      </w:r>
      <w:r w:rsidR="00223630"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поселка обрели новую жилплощадь.</w:t>
      </w:r>
    </w:p>
    <w:p w:rsidR="00223630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223630" w:rsidRPr="00D67DB3" w:rsidRDefault="00223630" w:rsidP="0022363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>В 2021 году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proofErr w:type="gram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планируется :</w:t>
      </w:r>
      <w:proofErr w:type="gramEnd"/>
    </w:p>
    <w:p w:rsidR="00223630" w:rsidRPr="00D67DB3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социальная выплата на приобретение жилого помещения в рамках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</w:t>
      </w:r>
      <w:proofErr w:type="spellStart"/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области»</w:t>
      </w:r>
      <w:proofErr w:type="spellEnd"/>
      <w:r w:rsidR="0058332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Карасёвой В.В. (многодетная семья, 4 чел</w:t>
      </w:r>
      <w:r w:rsidR="0058332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r w:rsidRPr="00D67DB3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</w:p>
    <w:p w:rsidR="00223630" w:rsidRDefault="00223630" w:rsidP="003F352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223630" w:rsidRPr="00D67DB3" w:rsidRDefault="00223630" w:rsidP="00223630">
      <w:pPr>
        <w:spacing w:after="0" w:line="240" w:lineRule="auto"/>
        <w:jc w:val="center"/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Деятельность администраци</w:t>
      </w:r>
      <w:r w:rsidR="00A10465" w:rsidRPr="00B74C4F">
        <w:rPr>
          <w:rFonts w:ascii="Bookman Old Style" w:hAnsi="Bookman Old Style" w:cs="Arial"/>
          <w:b/>
          <w:i/>
          <w:color w:val="333333"/>
          <w:sz w:val="56"/>
          <w:szCs w:val="56"/>
          <w:u w:val="single"/>
          <w:shd w:val="clear" w:color="auto" w:fill="FFFFFF"/>
        </w:rPr>
        <w:t>и</w:t>
      </w:r>
    </w:p>
    <w:p w:rsidR="00367C22" w:rsidRDefault="0022363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 w:cs="Arial"/>
          <w:color w:val="333333"/>
          <w:sz w:val="72"/>
          <w:szCs w:val="72"/>
          <w:shd w:val="clear" w:color="auto" w:fill="FFFFFF"/>
        </w:rPr>
        <w:t xml:space="preserve">    </w:t>
      </w:r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Одна из задач администрации стояла </w:t>
      </w:r>
      <w:proofErr w:type="gramStart"/>
      <w:r w:rsidRPr="00D67DB3">
        <w:rPr>
          <w:rFonts w:ascii="Bookman Old Style" w:eastAsia="Calibri" w:hAnsi="Bookman Old Style" w:cs="Times New Roman"/>
          <w:sz w:val="24"/>
          <w:szCs w:val="24"/>
        </w:rPr>
        <w:t>сбалансированно ,</w:t>
      </w:r>
      <w:proofErr w:type="gramEnd"/>
      <w:r w:rsidRPr="00D67DB3">
        <w:rPr>
          <w:rFonts w:ascii="Bookman Old Style" w:eastAsia="Calibri" w:hAnsi="Bookman Old Style" w:cs="Times New Roman"/>
          <w:sz w:val="24"/>
          <w:szCs w:val="24"/>
        </w:rPr>
        <w:t xml:space="preserve"> в соответствии с бюджетным и  налоговым законодательством РФ распорядиться доходной и расходной частью бюджета муниципального образования.</w:t>
      </w:r>
    </w:p>
    <w:p w:rsidR="00D67DB3" w:rsidRPr="00D67DB3" w:rsidRDefault="00D67DB3" w:rsidP="00D67DB3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</w:pPr>
      <w:r w:rsidRPr="00D67DB3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ИСПОЛНЕНИЕ БЮДЖЕТА</w:t>
      </w:r>
    </w:p>
    <w:p w:rsidR="00D67DB3" w:rsidRPr="00B20A1A" w:rsidRDefault="00D67DB3" w:rsidP="00AA1FE0">
      <w:pPr>
        <w:spacing w:after="160" w:line="259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        Доходная часть бюджета МО Кузнечнинское городское поселение за 2020 год в целом исполнена на 118,1 % .  и составляет 99,7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млн.руб</w:t>
      </w:r>
      <w:proofErr w:type="spellEnd"/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. Из них собственных доходов получено 53,1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млн.руб</w:t>
      </w:r>
      <w:proofErr w:type="spellEnd"/>
      <w:r w:rsidR="00583324">
        <w:rPr>
          <w:rFonts w:ascii="Bookman Old Style" w:eastAsia="Calibri" w:hAnsi="Bookman Old Style" w:cs="Times New Roman"/>
          <w:sz w:val="28"/>
          <w:szCs w:val="28"/>
        </w:rPr>
        <w:t>.</w:t>
      </w: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и 46,6 </w:t>
      </w:r>
      <w:proofErr w:type="spellStart"/>
      <w:r w:rsidRPr="00B20A1A">
        <w:rPr>
          <w:rFonts w:ascii="Bookman Old Style" w:eastAsia="Calibri" w:hAnsi="Bookman Old Style" w:cs="Times New Roman"/>
          <w:sz w:val="28"/>
          <w:szCs w:val="28"/>
        </w:rPr>
        <w:t>млн.руб</w:t>
      </w:r>
      <w:proofErr w:type="spellEnd"/>
      <w:r w:rsidR="00583324">
        <w:rPr>
          <w:rFonts w:ascii="Bookman Old Style" w:eastAsia="Calibri" w:hAnsi="Bookman Old Style" w:cs="Times New Roman"/>
          <w:sz w:val="28"/>
          <w:szCs w:val="28"/>
        </w:rPr>
        <w:t>.</w:t>
      </w: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составляют средства предоставленные из других бюджетов (межбюджетные </w:t>
      </w:r>
      <w:proofErr w:type="gramStart"/>
      <w:r w:rsidRPr="00B20A1A">
        <w:rPr>
          <w:rFonts w:ascii="Bookman Old Style" w:eastAsia="Calibri" w:hAnsi="Bookman Old Style" w:cs="Times New Roman"/>
          <w:sz w:val="28"/>
          <w:szCs w:val="28"/>
        </w:rPr>
        <w:t>трансферты )</w:t>
      </w:r>
      <w:proofErr w:type="gramEnd"/>
      <w:r w:rsidRPr="00B20A1A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D67DB3" w:rsidRDefault="00D67DB3" w:rsidP="00D67DB3">
      <w:pPr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B20A1A">
        <w:rPr>
          <w:rFonts w:ascii="Bookman Old Style" w:eastAsia="Calibri" w:hAnsi="Bookman Old Style" w:cs="Times New Roman"/>
          <w:sz w:val="28"/>
          <w:szCs w:val="28"/>
        </w:rPr>
        <w:lastRenderedPageBreak/>
        <w:t xml:space="preserve">      Все межбюджетные трансферты имеют целевое назначение </w:t>
      </w:r>
      <w:r>
        <w:rPr>
          <w:rFonts w:ascii="Bookman Old Style" w:eastAsia="Calibri" w:hAnsi="Bookman Old Style" w:cs="Times New Roman"/>
          <w:sz w:val="28"/>
          <w:szCs w:val="28"/>
        </w:rPr>
        <w:t>и направлены на реализацию муниципальных программ и подпрограмм</w:t>
      </w:r>
      <w:r w:rsidRPr="00B20A1A">
        <w:rPr>
          <w:rFonts w:ascii="Bookman Old Style" w:eastAsia="Calibri" w:hAnsi="Bookman Old Style" w:cs="Times New Roman"/>
          <w:sz w:val="28"/>
          <w:szCs w:val="28"/>
        </w:rPr>
        <w:t xml:space="preserve"> из них:</w:t>
      </w:r>
    </w:p>
    <w:p w:rsidR="00D67DB3" w:rsidRDefault="00D67DB3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1607E" w:rsidRPr="00B20A1A" w:rsidRDefault="0091607E" w:rsidP="0091607E">
      <w:pPr>
        <w:pStyle w:val="a3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B20A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20A1A">
        <w:rPr>
          <w:rFonts w:ascii="Bookman Old Style" w:hAnsi="Bookman Old Style" w:cs="Times New Roman"/>
          <w:b/>
          <w:i/>
          <w:sz w:val="28"/>
          <w:szCs w:val="28"/>
        </w:rPr>
        <w:t>Программа «Капитальный ремонт и ремонт автомобильных дорог общего пользования местного значения» государственной программы  Ленинградской области «Развитие автомобильных дорог Ленинградской области»</w:t>
      </w:r>
    </w:p>
    <w:p w:rsidR="0091607E" w:rsidRPr="008A3C99" w:rsidRDefault="0091607E" w:rsidP="0091607E">
      <w:pPr>
        <w:pStyle w:val="a6"/>
        <w:ind w:left="708"/>
        <w:jc w:val="both"/>
        <w:rPr>
          <w:rFonts w:ascii="Bookman Old Style" w:hAnsi="Bookman Old Style" w:cs="Times New Roman"/>
          <w:sz w:val="28"/>
          <w:szCs w:val="28"/>
        </w:rPr>
      </w:pPr>
      <w:r w:rsidRPr="00B20A1A">
        <w:rPr>
          <w:rFonts w:ascii="Bookman Old Style" w:hAnsi="Bookman Old Style" w:cs="Times New Roman"/>
          <w:b/>
          <w:i/>
          <w:sz w:val="28"/>
          <w:szCs w:val="28"/>
          <w:u w:val="single"/>
        </w:rPr>
        <w:t>Объект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: </w:t>
      </w:r>
      <w:r w:rsidRPr="00B20A1A">
        <w:rPr>
          <w:rFonts w:ascii="Bookman Old Style" w:hAnsi="Bookman Old Style" w:cs="Times New Roman"/>
          <w:b/>
          <w:sz w:val="28"/>
          <w:szCs w:val="28"/>
        </w:rPr>
        <w:t>«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Ремонт </w:t>
      </w:r>
      <w:r>
        <w:rPr>
          <w:rFonts w:ascii="Bookman Old Style" w:hAnsi="Bookman Old Style" w:cs="Times New Roman"/>
          <w:sz w:val="28"/>
          <w:szCs w:val="28"/>
        </w:rPr>
        <w:t>3 участков автомобильной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 дороги общего пользования местного значения по адресу: Ленинградская область,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Приозерский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 xml:space="preserve"> район, п. Кузнечное, ул.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Приозерское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 xml:space="preserve"> шоссе </w:t>
      </w:r>
      <w:r w:rsidRPr="00F00E8C">
        <w:rPr>
          <w:rFonts w:ascii="Bookman Old Style" w:hAnsi="Bookman Old Style" w:cs="Times New Roman"/>
          <w:b/>
          <w:i/>
          <w:sz w:val="28"/>
          <w:szCs w:val="28"/>
        </w:rPr>
        <w:t>1)</w:t>
      </w:r>
      <w:r w:rsidRPr="00F00E8C">
        <w:rPr>
          <w:rFonts w:ascii="Bookman Old Style" w:hAnsi="Bookman Old Style" w:cs="Times New Roman"/>
          <w:i/>
          <w:sz w:val="28"/>
          <w:szCs w:val="28"/>
        </w:rPr>
        <w:t>.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B20A1A">
        <w:rPr>
          <w:rFonts w:ascii="Bookman Old Style" w:hAnsi="Bookman Old Style" w:cs="Times New Roman"/>
          <w:sz w:val="28"/>
          <w:szCs w:val="28"/>
        </w:rPr>
        <w:t>от жел</w:t>
      </w:r>
      <w:r>
        <w:rPr>
          <w:rFonts w:ascii="Bookman Old Style" w:hAnsi="Bookman Old Style" w:cs="Times New Roman"/>
          <w:sz w:val="28"/>
          <w:szCs w:val="28"/>
        </w:rPr>
        <w:t xml:space="preserve">езнодорожного переезда до д. 48; </w:t>
      </w:r>
      <w:r w:rsidRPr="00F00E8C">
        <w:rPr>
          <w:rFonts w:ascii="Bookman Old Style" w:hAnsi="Bookman Old Style" w:cs="Times New Roman"/>
          <w:b/>
          <w:i/>
          <w:sz w:val="28"/>
          <w:szCs w:val="28"/>
        </w:rPr>
        <w:t>2)</w:t>
      </w:r>
      <w:r>
        <w:rPr>
          <w:rFonts w:ascii="Bookman Old Style" w:hAnsi="Bookman Old Style" w:cs="Times New Roman"/>
          <w:i/>
          <w:sz w:val="28"/>
          <w:szCs w:val="28"/>
        </w:rPr>
        <w:t>.</w:t>
      </w:r>
      <w:r w:rsidRPr="00F00E8C">
        <w:rPr>
          <w:rFonts w:ascii="Bookman Old Style" w:hAnsi="Bookman Old Style" w:cs="Times New Roman"/>
          <w:sz w:val="28"/>
          <w:szCs w:val="28"/>
        </w:rPr>
        <w:t xml:space="preserve"> 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ул. </w:t>
      </w:r>
      <w:proofErr w:type="spellStart"/>
      <w:r w:rsidRPr="008A3C99">
        <w:rPr>
          <w:rFonts w:ascii="Bookman Old Style" w:hAnsi="Bookman Old Style" w:cs="Times New Roman"/>
          <w:sz w:val="28"/>
          <w:szCs w:val="28"/>
        </w:rPr>
        <w:t>Приозерское</w:t>
      </w:r>
      <w:proofErr w:type="spellEnd"/>
      <w:r w:rsidRPr="008A3C99">
        <w:rPr>
          <w:rFonts w:ascii="Bookman Old Style" w:hAnsi="Bookman Old Style" w:cs="Times New Roman"/>
          <w:sz w:val="28"/>
          <w:szCs w:val="28"/>
        </w:rPr>
        <w:t xml:space="preserve"> шоссе от д.21 до д.3 и от д.9 до д.15»</w:t>
      </w:r>
    </w:p>
    <w:p w:rsidR="0091607E" w:rsidRPr="00F00E8C" w:rsidRDefault="0091607E" w:rsidP="0091607E">
      <w:pPr>
        <w:pStyle w:val="a6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B20A1A" w:rsidRDefault="0091607E" w:rsidP="0091607E">
      <w:pPr>
        <w:pStyle w:val="a6"/>
        <w:ind w:left="72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Общая протяженность участков составляет 343</w:t>
      </w:r>
      <w:r w:rsidRPr="00B20A1A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B20A1A">
        <w:rPr>
          <w:rFonts w:ascii="Bookman Old Style" w:hAnsi="Bookman Old Style" w:cs="Times New Roman"/>
          <w:sz w:val="28"/>
          <w:szCs w:val="28"/>
        </w:rPr>
        <w:t>м.п</w:t>
      </w:r>
      <w:proofErr w:type="spellEnd"/>
      <w:r w:rsidRPr="00B20A1A">
        <w:rPr>
          <w:rFonts w:ascii="Bookman Old Style" w:hAnsi="Bookman Old Style" w:cs="Times New Roman"/>
          <w:sz w:val="28"/>
          <w:szCs w:val="28"/>
        </w:rPr>
        <w:t>.</w:t>
      </w:r>
    </w:p>
    <w:p w:rsidR="0091607E" w:rsidRPr="008A3C99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="003C15A2">
        <w:rPr>
          <w:rFonts w:ascii="Bookman Old Style" w:hAnsi="Bookman Old Style" w:cs="Times New Roman"/>
          <w:sz w:val="28"/>
          <w:szCs w:val="28"/>
        </w:rPr>
        <w:t xml:space="preserve">  </w:t>
      </w: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Pr="008A3C99">
        <w:rPr>
          <w:rFonts w:ascii="Bookman Old Style" w:hAnsi="Bookman Old Style" w:cs="Times New Roman"/>
          <w:sz w:val="28"/>
          <w:szCs w:val="28"/>
          <w:u w:val="single"/>
        </w:rPr>
        <w:t xml:space="preserve">Стоимость </w:t>
      </w:r>
      <w:proofErr w:type="gramStart"/>
      <w:r w:rsidRPr="008A3C99">
        <w:rPr>
          <w:rFonts w:ascii="Bookman Old Style" w:hAnsi="Bookman Old Style" w:cs="Times New Roman"/>
          <w:sz w:val="28"/>
          <w:szCs w:val="28"/>
          <w:u w:val="single"/>
        </w:rPr>
        <w:t xml:space="preserve">работ:   </w:t>
      </w:r>
      <w:proofErr w:type="gramEnd"/>
      <w:r w:rsidRPr="008A3C99">
        <w:rPr>
          <w:rFonts w:ascii="Bookman Old Style" w:hAnsi="Bookman Old Style" w:cs="Times New Roman"/>
          <w:sz w:val="28"/>
          <w:szCs w:val="28"/>
          <w:u w:val="single"/>
        </w:rPr>
        <w:t xml:space="preserve">  2  097 970,00 тыс. руб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91607E" w:rsidRPr="00B20A1A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B20A1A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B20A1A">
        <w:rPr>
          <w:rFonts w:ascii="Bookman Old Style" w:hAnsi="Bookman Old Style" w:cs="Times New Roman"/>
          <w:sz w:val="28"/>
          <w:szCs w:val="28"/>
        </w:rPr>
        <w:t xml:space="preserve">Из них:              </w:t>
      </w:r>
    </w:p>
    <w:p w:rsidR="0091607E" w:rsidRPr="008A3C99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Местного </w:t>
      </w:r>
      <w:proofErr w:type="gramStart"/>
      <w:r w:rsidRPr="008A3C99">
        <w:rPr>
          <w:rFonts w:ascii="Bookman Old Style" w:hAnsi="Bookman Old Style" w:cs="Times New Roman"/>
          <w:sz w:val="28"/>
          <w:szCs w:val="28"/>
        </w:rPr>
        <w:t xml:space="preserve">бюджета:   </w:t>
      </w:r>
      <w:proofErr w:type="gramEnd"/>
      <w:r w:rsidRPr="008A3C99">
        <w:rPr>
          <w:rFonts w:ascii="Bookman Old Style" w:hAnsi="Bookman Old Style" w:cs="Times New Roman"/>
          <w:sz w:val="28"/>
          <w:szCs w:val="28"/>
        </w:rPr>
        <w:t xml:space="preserve"> 631 038,04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A3C99">
        <w:rPr>
          <w:rFonts w:ascii="Bookman Old Style" w:hAnsi="Bookman Old Style" w:cs="Times New Roman"/>
          <w:sz w:val="28"/>
          <w:szCs w:val="28"/>
        </w:rPr>
        <w:t>руб</w:t>
      </w:r>
      <w:proofErr w:type="spellEnd"/>
      <w:r w:rsidRPr="008A3C99">
        <w:rPr>
          <w:rFonts w:ascii="Bookman Old Style" w:hAnsi="Bookman Old Style" w:cs="Times New Roman"/>
          <w:sz w:val="28"/>
          <w:szCs w:val="28"/>
        </w:rPr>
        <w:t xml:space="preserve"> .</w:t>
      </w:r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A3C99">
        <w:rPr>
          <w:rFonts w:ascii="Bookman Old Style" w:hAnsi="Bookman Old Style" w:cs="Times New Roman"/>
          <w:sz w:val="28"/>
          <w:szCs w:val="28"/>
        </w:rPr>
        <w:t xml:space="preserve">           </w:t>
      </w:r>
      <w:r>
        <w:rPr>
          <w:rFonts w:ascii="Bookman Old Style" w:hAnsi="Bookman Old Style" w:cs="Times New Roman"/>
          <w:sz w:val="28"/>
          <w:szCs w:val="28"/>
        </w:rPr>
        <w:t xml:space="preserve">               </w:t>
      </w:r>
      <w:r w:rsidRPr="008A3C99">
        <w:rPr>
          <w:rFonts w:ascii="Bookman Old Style" w:hAnsi="Bookman Old Style" w:cs="Times New Roman"/>
          <w:sz w:val="28"/>
          <w:szCs w:val="28"/>
        </w:rPr>
        <w:t xml:space="preserve"> Областной бюджет 1 466 931,96 тыс. руб.</w:t>
      </w:r>
    </w:p>
    <w:p w:rsidR="0091607E" w:rsidRDefault="0091607E" w:rsidP="0091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7E" w:rsidRDefault="0091607E" w:rsidP="0091607E">
      <w:pPr>
        <w:pStyle w:val="a3"/>
        <w:numPr>
          <w:ilvl w:val="0"/>
          <w:numId w:val="5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На основе </w:t>
      </w:r>
      <w:r w:rsidRPr="00F00E8C">
        <w:rPr>
          <w:rFonts w:ascii="Bookman Old Style" w:hAnsi="Bookman Old Style" w:cs="Times New Roman"/>
          <w:b/>
          <w:sz w:val="28"/>
          <w:szCs w:val="28"/>
        </w:rPr>
        <w:t>Подпрограмма  «Энергетика Ленинградской области» государственной программы 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</w:t>
      </w:r>
      <w:r w:rsidRPr="00F00E8C">
        <w:rPr>
          <w:rFonts w:ascii="Bookman Old Style" w:hAnsi="Bookman Old Style" w:cs="Times New Roman"/>
          <w:sz w:val="28"/>
          <w:szCs w:val="28"/>
        </w:rPr>
        <w:t>»</w:t>
      </w:r>
      <w:r>
        <w:rPr>
          <w:rFonts w:ascii="Bookman Old Style" w:hAnsi="Bookman Old Style" w:cs="Times New Roman"/>
          <w:sz w:val="28"/>
          <w:szCs w:val="28"/>
        </w:rPr>
        <w:t xml:space="preserve"> проводились работы по замене  тепловых сетей и ГВС по 3м участкам в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мкр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. Ровное по следующим адресам: </w:t>
      </w: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Ул. Молодежная, ул. Пионерская, от ул. Пионерская до д.5 по </w:t>
      </w:r>
      <w:proofErr w:type="spellStart"/>
      <w:r>
        <w:rPr>
          <w:rFonts w:ascii="Bookman Old Style" w:hAnsi="Bookman Old Style" w:cs="Times New Roman"/>
          <w:sz w:val="28"/>
          <w:szCs w:val="28"/>
        </w:rPr>
        <w:t>ул.Ладожской</w:t>
      </w:r>
      <w:proofErr w:type="spellEnd"/>
      <w:r>
        <w:rPr>
          <w:rFonts w:ascii="Bookman Old Style" w:hAnsi="Bookman Old Style" w:cs="Times New Roman"/>
          <w:sz w:val="28"/>
          <w:szCs w:val="28"/>
        </w:rPr>
        <w:t xml:space="preserve"> с вводом в дома №1 и 3 по ул. Пионерской. Общая протяженность по трем участкам составила 1 812 м.</w:t>
      </w: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Стоимость работ составила:17 049 468,3 тыс. руб.</w:t>
      </w:r>
    </w:p>
    <w:p w:rsidR="0091607E" w:rsidRPr="008D5ABC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Средства Местного бюджета   </w:t>
      </w:r>
      <w:r>
        <w:rPr>
          <w:rFonts w:ascii="Bookman Old Style" w:hAnsi="Bookman Old Style" w:cs="Times New Roman"/>
          <w:sz w:val="28"/>
          <w:szCs w:val="28"/>
        </w:rPr>
        <w:t>1 880 959,1 тыс.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  руб.</w:t>
      </w:r>
    </w:p>
    <w:p w:rsidR="0091607E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Средства Областного бюджета  </w:t>
      </w:r>
      <w:r>
        <w:rPr>
          <w:rFonts w:ascii="Bookman Old Style" w:hAnsi="Bookman Old Style" w:cs="Times New Roman"/>
          <w:sz w:val="28"/>
          <w:szCs w:val="28"/>
        </w:rPr>
        <w:t>15 168 509,2 тыс.</w:t>
      </w:r>
      <w:r w:rsidRPr="008D5ABC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D5ABC">
        <w:rPr>
          <w:rFonts w:ascii="Bookman Old Style" w:hAnsi="Bookman Old Style" w:cs="Times New Roman"/>
          <w:sz w:val="28"/>
          <w:szCs w:val="28"/>
        </w:rPr>
        <w:t>руб</w:t>
      </w:r>
      <w:proofErr w:type="spellEnd"/>
    </w:p>
    <w:p w:rsidR="0091607E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8D5ABC" w:rsidRDefault="0091607E" w:rsidP="0091607E">
      <w:pPr>
        <w:spacing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Так же были проведены работы по замене</w:t>
      </w:r>
      <w:r w:rsidRPr="00202DE6">
        <w:rPr>
          <w:rFonts w:ascii="Bookman Old Style" w:hAnsi="Bookman Old Style" w:cs="Times New Roman"/>
          <w:sz w:val="28"/>
          <w:szCs w:val="28"/>
        </w:rPr>
        <w:t xml:space="preserve"> выработавшего технический ресурс котла ДКВР 4/13 в котельной №</w:t>
      </w:r>
      <w:r w:rsidR="006D75D6">
        <w:rPr>
          <w:rFonts w:ascii="Bookman Old Style" w:hAnsi="Bookman Old Style" w:cs="Times New Roman"/>
          <w:sz w:val="28"/>
          <w:szCs w:val="28"/>
        </w:rPr>
        <w:t xml:space="preserve"> </w:t>
      </w:r>
      <w:r w:rsidRPr="00202DE6">
        <w:rPr>
          <w:rFonts w:ascii="Bookman Old Style" w:hAnsi="Bookman Old Style" w:cs="Times New Roman"/>
          <w:sz w:val="28"/>
          <w:szCs w:val="28"/>
        </w:rPr>
        <w:t>2 (</w:t>
      </w:r>
      <w:proofErr w:type="spellStart"/>
      <w:r w:rsidRPr="00202DE6">
        <w:rPr>
          <w:rFonts w:ascii="Bookman Old Style" w:hAnsi="Bookman Old Style" w:cs="Times New Roman"/>
          <w:sz w:val="28"/>
          <w:szCs w:val="28"/>
        </w:rPr>
        <w:t>мкрн</w:t>
      </w:r>
      <w:proofErr w:type="spellEnd"/>
      <w:r w:rsidRPr="00202DE6">
        <w:rPr>
          <w:rFonts w:ascii="Bookman Old Style" w:hAnsi="Bookman Old Style" w:cs="Times New Roman"/>
          <w:sz w:val="28"/>
          <w:szCs w:val="28"/>
        </w:rPr>
        <w:t xml:space="preserve">    КНИ), </w:t>
      </w:r>
      <w:proofErr w:type="spellStart"/>
      <w:r w:rsidRPr="00202DE6">
        <w:rPr>
          <w:rFonts w:ascii="Bookman Old Style" w:hAnsi="Bookman Old Style" w:cs="Times New Roman"/>
          <w:sz w:val="28"/>
          <w:szCs w:val="28"/>
        </w:rPr>
        <w:t>п.Кузнечное</w:t>
      </w:r>
      <w:proofErr w:type="spellEnd"/>
      <w:r>
        <w:rPr>
          <w:rFonts w:ascii="Bookman Old Style" w:hAnsi="Bookman Old Style" w:cs="Times New Roman"/>
          <w:sz w:val="28"/>
          <w:szCs w:val="28"/>
        </w:rPr>
        <w:t>:</w:t>
      </w:r>
    </w:p>
    <w:p w:rsidR="0091607E" w:rsidRPr="00202DE6" w:rsidRDefault="0091607E" w:rsidP="0091607E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E6">
        <w:rPr>
          <w:rFonts w:ascii="Bookman Old Style" w:hAnsi="Bookman Old Style" w:cs="Times New Roman"/>
          <w:sz w:val="28"/>
          <w:szCs w:val="28"/>
        </w:rPr>
        <w:t>Стоимость работ со</w:t>
      </w:r>
      <w:r>
        <w:rPr>
          <w:rFonts w:ascii="Bookman Old Style" w:hAnsi="Bookman Old Style" w:cs="Times New Roman"/>
          <w:sz w:val="28"/>
          <w:szCs w:val="28"/>
        </w:rPr>
        <w:t xml:space="preserve">ставляет     15 486 495,19 тыс. </w:t>
      </w:r>
      <w:r w:rsidRPr="00202DE6">
        <w:rPr>
          <w:rFonts w:ascii="Bookman Old Style" w:hAnsi="Bookman Old Style" w:cs="Times New Roman"/>
          <w:sz w:val="28"/>
          <w:szCs w:val="28"/>
        </w:rPr>
        <w:t xml:space="preserve"> рублей</w:t>
      </w:r>
    </w:p>
    <w:p w:rsidR="0091607E" w:rsidRPr="00202DE6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202DE6">
        <w:rPr>
          <w:rFonts w:ascii="Bookman Old Style" w:hAnsi="Bookman Old Style" w:cs="Times New Roman"/>
          <w:sz w:val="28"/>
          <w:szCs w:val="28"/>
        </w:rPr>
        <w:t xml:space="preserve">Из них:                  </w:t>
      </w:r>
    </w:p>
    <w:p w:rsidR="0091607E" w:rsidRPr="00202DE6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Pr="00202DE6">
        <w:rPr>
          <w:rFonts w:ascii="Bookman Old Style" w:hAnsi="Bookman Old Style" w:cs="Times New Roman"/>
          <w:sz w:val="28"/>
          <w:szCs w:val="28"/>
        </w:rPr>
        <w:t>Средства Местного бюджета            1 708 526,25 тыс. руб.</w:t>
      </w:r>
    </w:p>
    <w:p w:rsidR="0091607E" w:rsidRPr="00202DE6" w:rsidRDefault="0091607E" w:rsidP="00AA1FE0">
      <w:pPr>
        <w:spacing w:line="240" w:lineRule="auto"/>
        <w:ind w:right="-143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</w:t>
      </w:r>
      <w:r w:rsidRPr="00202DE6">
        <w:rPr>
          <w:rFonts w:ascii="Bookman Old Style" w:hAnsi="Bookman Old Style" w:cs="Times New Roman"/>
          <w:sz w:val="28"/>
          <w:szCs w:val="28"/>
        </w:rPr>
        <w:t>Средства Областного бюджета       13 777 968,94 тыс. руб</w:t>
      </w:r>
      <w:r w:rsidR="00AA1FE0">
        <w:rPr>
          <w:rFonts w:ascii="Bookman Old Style" w:hAnsi="Bookman Old Style" w:cs="Times New Roman"/>
          <w:sz w:val="28"/>
          <w:szCs w:val="28"/>
        </w:rPr>
        <w:t>.</w:t>
      </w:r>
    </w:p>
    <w:p w:rsidR="0091607E" w:rsidRDefault="0091607E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1607E" w:rsidRDefault="0091607E" w:rsidP="0091607E">
      <w:pPr>
        <w:pStyle w:val="a6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3.    </w:t>
      </w:r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Был проведен Демонтаж жилого дома по адресу: Ленинградская область, </w:t>
      </w:r>
      <w:proofErr w:type="spellStart"/>
      <w:r w:rsidRPr="008D1711">
        <w:rPr>
          <w:rFonts w:ascii="Bookman Old Style" w:hAnsi="Bookman Old Style" w:cs="Times New Roman"/>
          <w:b/>
          <w:sz w:val="28"/>
          <w:szCs w:val="28"/>
        </w:rPr>
        <w:t>Приозерский</w:t>
      </w:r>
      <w:proofErr w:type="spellEnd"/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 район, </w:t>
      </w:r>
      <w:proofErr w:type="spellStart"/>
      <w:r w:rsidRPr="008D1711">
        <w:rPr>
          <w:rFonts w:ascii="Bookman Old Style" w:hAnsi="Bookman Old Style" w:cs="Times New Roman"/>
          <w:b/>
          <w:sz w:val="28"/>
          <w:szCs w:val="28"/>
        </w:rPr>
        <w:t>п.Кузнечное</w:t>
      </w:r>
      <w:proofErr w:type="spellEnd"/>
      <w:r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8"/>
          <w:szCs w:val="28"/>
        </w:rPr>
        <w:t>мкр</w:t>
      </w:r>
      <w:proofErr w:type="spellEnd"/>
      <w:r>
        <w:rPr>
          <w:rFonts w:ascii="Bookman Old Style" w:hAnsi="Bookman Old Style" w:cs="Times New Roman"/>
          <w:b/>
          <w:sz w:val="28"/>
          <w:szCs w:val="28"/>
        </w:rPr>
        <w:t>. КНИ</w:t>
      </w:r>
      <w:r w:rsidRPr="008D1711">
        <w:rPr>
          <w:rFonts w:ascii="Bookman Old Style" w:hAnsi="Bookman Old Style" w:cs="Times New Roman"/>
          <w:b/>
          <w:sz w:val="28"/>
          <w:szCs w:val="28"/>
        </w:rPr>
        <w:t xml:space="preserve"> ул. Железнодорожная д.4</w:t>
      </w:r>
    </w:p>
    <w:p w:rsidR="0091607E" w:rsidRPr="008D1711" w:rsidRDefault="0091607E" w:rsidP="0091607E">
      <w:pPr>
        <w:pStyle w:val="a6"/>
        <w:ind w:left="360"/>
        <w:rPr>
          <w:rFonts w:ascii="Bookman Old Style" w:hAnsi="Bookman Old Style" w:cs="Times New Roman"/>
          <w:b/>
          <w:sz w:val="28"/>
          <w:szCs w:val="28"/>
        </w:rPr>
      </w:pPr>
    </w:p>
    <w:p w:rsidR="0091607E" w:rsidRPr="008D1711" w:rsidRDefault="0091607E" w:rsidP="0091607E">
      <w:pPr>
        <w:pStyle w:val="a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</w:t>
      </w:r>
      <w:r>
        <w:rPr>
          <w:rFonts w:ascii="Bookman Old Style" w:hAnsi="Bookman Old Style" w:cs="Times New Roman"/>
          <w:sz w:val="28"/>
          <w:szCs w:val="28"/>
        </w:rPr>
        <w:t xml:space="preserve"> Стоимость работ составила    311 281,00 </w:t>
      </w:r>
      <w:r w:rsidRPr="008D1711">
        <w:rPr>
          <w:rFonts w:ascii="Bookman Old Style" w:hAnsi="Bookman Old Style" w:cs="Times New Roman"/>
          <w:sz w:val="28"/>
          <w:szCs w:val="28"/>
        </w:rPr>
        <w:t>рублей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r w:rsidRPr="008D1711">
        <w:rPr>
          <w:rFonts w:ascii="Bookman Old Style" w:hAnsi="Bookman Old Style" w:cs="Times New Roman"/>
          <w:sz w:val="28"/>
          <w:szCs w:val="28"/>
        </w:rPr>
        <w:t xml:space="preserve">Финансирование осуществляется за счет средств бюджета МО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</w:t>
      </w:r>
      <w:proofErr w:type="spellStart"/>
      <w:r w:rsidRPr="008D1711">
        <w:rPr>
          <w:rFonts w:ascii="Bookman Old Style" w:hAnsi="Bookman Old Style" w:cs="Times New Roman"/>
          <w:sz w:val="28"/>
          <w:szCs w:val="28"/>
        </w:rPr>
        <w:t>Кузнечнинское</w:t>
      </w:r>
      <w:proofErr w:type="spellEnd"/>
      <w:r w:rsidRPr="008D1711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D1711">
        <w:rPr>
          <w:rFonts w:ascii="Bookman Old Style" w:hAnsi="Bookman Old Style" w:cs="Times New Roman"/>
          <w:sz w:val="28"/>
          <w:szCs w:val="28"/>
        </w:rPr>
        <w:t>г.п</w:t>
      </w:r>
      <w:proofErr w:type="spellEnd"/>
      <w:r w:rsidRPr="008D1711">
        <w:rPr>
          <w:rFonts w:ascii="Bookman Old Style" w:hAnsi="Bookman Old Style" w:cs="Times New Roman"/>
          <w:sz w:val="28"/>
          <w:szCs w:val="28"/>
        </w:rPr>
        <w:t>.</w:t>
      </w:r>
      <w:r w:rsidRPr="00FA4021">
        <w:rPr>
          <w:rFonts w:ascii="Bookman Old Style" w:hAnsi="Bookman Old Style" w:cs="Times New Roman"/>
          <w:sz w:val="28"/>
          <w:szCs w:val="28"/>
          <w:highlight w:val="green"/>
        </w:rPr>
        <w:t xml:space="preserve"> </w:t>
      </w:r>
    </w:p>
    <w:p w:rsidR="0091607E" w:rsidRPr="008D1711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1607E" w:rsidRPr="0091607E" w:rsidRDefault="0091607E" w:rsidP="0091607E">
      <w:pPr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eastAsia="Calibri" w:hAnsi="Bookman Old Style" w:cs="Times New Roman"/>
          <w:b/>
          <w:color w:val="000000"/>
          <w:spacing w:val="-11"/>
          <w:sz w:val="28"/>
          <w:szCs w:val="28"/>
        </w:rPr>
        <w:t xml:space="preserve">4. </w:t>
      </w:r>
      <w:r w:rsidRPr="0091607E">
        <w:rPr>
          <w:rFonts w:ascii="Bookman Old Style" w:eastAsia="Calibri" w:hAnsi="Bookman Old Style" w:cs="Times New Roman"/>
          <w:b/>
          <w:color w:val="000000"/>
          <w:spacing w:val="-11"/>
          <w:sz w:val="28"/>
          <w:szCs w:val="28"/>
        </w:rPr>
        <w:t>По программе  « Устойчивое общественное развитие в МО »  в соответствии с ФЗ № 3-ОЗ выделены средства из областного бюджета в сумме 1 млн. 160 тыс. руб.</w:t>
      </w:r>
    </w:p>
    <w:p w:rsidR="0091607E" w:rsidRDefault="0091607E" w:rsidP="0091607E">
      <w:pPr>
        <w:pStyle w:val="a3"/>
        <w:ind w:left="360"/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</w:pPr>
      <w:r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 xml:space="preserve">    </w:t>
      </w:r>
      <w:r w:rsidRPr="00242811"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>Мероприятия по данной программе утверждаются на заседаниях общественных советов</w:t>
      </w:r>
      <w:r>
        <w:rPr>
          <w:rFonts w:ascii="Bookman Old Style" w:eastAsia="Calibri" w:hAnsi="Bookman Old Style" w:cs="Times New Roman"/>
          <w:color w:val="000000"/>
          <w:spacing w:val="-11"/>
          <w:sz w:val="28"/>
          <w:szCs w:val="28"/>
        </w:rPr>
        <w:t>. И в 2020 г по инициативе комиссий выполнены следующие работы:</w:t>
      </w:r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   </w:t>
      </w:r>
    </w:p>
    <w:p w:rsidR="0091607E" w:rsidRPr="00242811" w:rsidRDefault="0091607E" w:rsidP="006D75D6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- в </w:t>
      </w:r>
      <w:proofErr w:type="spellStart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мкр</w:t>
      </w:r>
      <w:proofErr w:type="spellEnd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. Ровное на детской площадке по ул. Молодежная д.№6 Была проведена установка оборудования для велосипедов и скейтбордов, монтаж </w:t>
      </w:r>
      <w:proofErr w:type="spellStart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шумозащитных</w:t>
      </w:r>
      <w:proofErr w:type="spellEnd"/>
      <w:r w:rsidRPr="00242811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экранов и установка освещения    </w:t>
      </w:r>
    </w:p>
    <w:p w:rsidR="0091607E" w:rsidRPr="00DD65D2" w:rsidRDefault="0091607E" w:rsidP="0091607E">
      <w:pPr>
        <w:pStyle w:val="a3"/>
        <w:ind w:left="36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Общая </w:t>
      </w:r>
      <w:r w:rsidRPr="00DD65D2">
        <w:rPr>
          <w:rFonts w:ascii="Bookman Old Style" w:hAnsi="Bookman Old Style" w:cs="Times New Roman"/>
          <w:sz w:val="28"/>
          <w:szCs w:val="28"/>
        </w:rPr>
        <w:t>См</w:t>
      </w:r>
      <w:r>
        <w:rPr>
          <w:rFonts w:ascii="Bookman Old Style" w:hAnsi="Bookman Old Style" w:cs="Times New Roman"/>
          <w:sz w:val="28"/>
          <w:szCs w:val="28"/>
        </w:rPr>
        <w:t xml:space="preserve">етная стоимость работ составила  784 734,65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 </w:t>
      </w:r>
    </w:p>
    <w:p w:rsidR="0091607E" w:rsidRPr="00DD65D2" w:rsidRDefault="0091607E" w:rsidP="0091607E">
      <w:pPr>
        <w:spacing w:after="0"/>
        <w:ind w:left="426"/>
        <w:jc w:val="both"/>
        <w:rPr>
          <w:rFonts w:ascii="Bookman Old Style" w:hAnsi="Bookman Old Style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DD65D2">
        <w:rPr>
          <w:rFonts w:ascii="Bookman Old Style" w:hAnsi="Bookman Old Style" w:cs="Times New Roman"/>
          <w:sz w:val="28"/>
          <w:szCs w:val="28"/>
        </w:rPr>
        <w:t xml:space="preserve">Из них:           Средства Местного </w:t>
      </w:r>
      <w:r>
        <w:rPr>
          <w:rFonts w:ascii="Bookman Old Style" w:hAnsi="Bookman Old Style" w:cs="Times New Roman"/>
          <w:sz w:val="28"/>
          <w:szCs w:val="28"/>
        </w:rPr>
        <w:t xml:space="preserve">бюджета    78 459,44 руб.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</w:t>
      </w:r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</w:t>
      </w:r>
      <w:r w:rsidRPr="00DD65D2">
        <w:rPr>
          <w:rFonts w:ascii="Bookman Old Style" w:hAnsi="Bookman Old Style" w:cs="Times New Roman"/>
          <w:sz w:val="28"/>
          <w:szCs w:val="28"/>
        </w:rPr>
        <w:t>Средства Областно</w:t>
      </w:r>
      <w:r>
        <w:rPr>
          <w:rFonts w:ascii="Bookman Old Style" w:hAnsi="Bookman Old Style" w:cs="Times New Roman"/>
          <w:sz w:val="28"/>
          <w:szCs w:val="28"/>
        </w:rPr>
        <w:t xml:space="preserve">го бюджета  706 275,21  </w:t>
      </w:r>
      <w:r w:rsidRPr="00DD65D2">
        <w:rPr>
          <w:rFonts w:ascii="Bookman Old Style" w:hAnsi="Bookman Old Style" w:cs="Times New Roman"/>
          <w:sz w:val="28"/>
          <w:szCs w:val="28"/>
        </w:rPr>
        <w:t>руб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Default="0091607E" w:rsidP="0091607E">
      <w:pPr>
        <w:jc w:val="both"/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</w:pPr>
      <w:r w:rsidRPr="00DD65D2"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  </w:t>
      </w:r>
      <w:r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- 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в</w:t>
      </w:r>
      <w:r>
        <w:rPr>
          <w:rFonts w:ascii="Bookman Old Style" w:hAnsi="Bookman Old Style" w:cs="Times New Roman"/>
          <w:b/>
          <w:color w:val="334059"/>
          <w:sz w:val="28"/>
          <w:szCs w:val="28"/>
          <w:shd w:val="clear" w:color="auto" w:fill="FFFFFF"/>
        </w:rPr>
        <w:t xml:space="preserve"> </w:t>
      </w:r>
      <w:proofErr w:type="spellStart"/>
      <w:r w:rsidRPr="00F40B60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мкр</w:t>
      </w:r>
      <w:proofErr w:type="spellEnd"/>
      <w:r w:rsidRPr="00F40B60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. КНИ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произведены работы (1 этап) по</w:t>
      </w:r>
      <w:r w:rsidRPr="00A60173">
        <w:t xml:space="preserve"> 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оборудованию</w:t>
      </w:r>
      <w:r w:rsidRPr="00A60173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спортивной городошной площадки с установкой ограждения по ул. </w:t>
      </w:r>
      <w:proofErr w:type="spellStart"/>
      <w:r w:rsidRPr="00A60173"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Пр</w:t>
      </w:r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>иозерское</w:t>
      </w:r>
      <w:proofErr w:type="spellEnd"/>
      <w:r>
        <w:rPr>
          <w:rFonts w:ascii="Bookman Old Style" w:hAnsi="Bookman Old Style" w:cs="Times New Roman"/>
          <w:color w:val="334059"/>
          <w:sz w:val="28"/>
          <w:szCs w:val="28"/>
          <w:shd w:val="clear" w:color="auto" w:fill="FFFFFF"/>
        </w:rPr>
        <w:t xml:space="preserve"> шоссе д.№10-а</w:t>
      </w:r>
    </w:p>
    <w:p w:rsidR="0091607E" w:rsidRPr="00DD65D2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 w:rsidRPr="00DD65D2">
        <w:rPr>
          <w:rFonts w:ascii="Bookman Old Style" w:hAnsi="Bookman Old Style" w:cs="Times New Roman"/>
          <w:sz w:val="28"/>
          <w:szCs w:val="28"/>
        </w:rPr>
        <w:t>См</w:t>
      </w:r>
      <w:r>
        <w:rPr>
          <w:rFonts w:ascii="Bookman Old Style" w:hAnsi="Bookman Old Style" w:cs="Times New Roman"/>
          <w:sz w:val="28"/>
          <w:szCs w:val="28"/>
        </w:rPr>
        <w:t>етная стоимость работ составила      376 038,00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руб.</w:t>
      </w:r>
    </w:p>
    <w:p w:rsidR="0091607E" w:rsidRPr="00DD65D2" w:rsidRDefault="0091607E" w:rsidP="0091607E">
      <w:pPr>
        <w:spacing w:after="0"/>
        <w:ind w:left="426"/>
        <w:jc w:val="both"/>
        <w:rPr>
          <w:rFonts w:ascii="Bookman Old Style" w:hAnsi="Bookman Old Style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Из них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 xml:space="preserve">Средства    </w:t>
      </w:r>
      <w:r w:rsidRPr="00DD65D2">
        <w:rPr>
          <w:rFonts w:ascii="Bookman Old Style" w:hAnsi="Bookman Old Style" w:cs="Times New Roman"/>
          <w:sz w:val="28"/>
          <w:szCs w:val="28"/>
        </w:rPr>
        <w:t>Местного бюджета          37 603,83 руб.</w:t>
      </w:r>
    </w:p>
    <w:p w:rsidR="0091607E" w:rsidRPr="00F40B60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</w:t>
      </w:r>
      <w:r w:rsidRPr="00DD65D2">
        <w:rPr>
          <w:rFonts w:ascii="Bookman Old Style" w:hAnsi="Bookman Old Style" w:cs="Times New Roman"/>
          <w:sz w:val="28"/>
          <w:szCs w:val="28"/>
        </w:rPr>
        <w:t xml:space="preserve">Средства </w:t>
      </w:r>
      <w:r>
        <w:rPr>
          <w:rFonts w:ascii="Bookman Old Style" w:hAnsi="Bookman Old Style" w:cs="Times New Roman"/>
          <w:sz w:val="28"/>
          <w:szCs w:val="28"/>
        </w:rPr>
        <w:t xml:space="preserve">  </w:t>
      </w:r>
      <w:r w:rsidRPr="00DD65D2">
        <w:rPr>
          <w:rFonts w:ascii="Bookman Old Style" w:hAnsi="Bookman Old Style" w:cs="Times New Roman"/>
          <w:sz w:val="28"/>
          <w:szCs w:val="28"/>
        </w:rPr>
        <w:t>Областного бюджета      338 434,17   руб</w:t>
      </w:r>
      <w:r w:rsidR="001D3E76">
        <w:rPr>
          <w:rFonts w:ascii="Bookman Old Style" w:hAnsi="Bookman Old Style" w:cs="Times New Roman"/>
          <w:sz w:val="28"/>
          <w:szCs w:val="28"/>
        </w:rPr>
        <w:t>.</w:t>
      </w:r>
    </w:p>
    <w:p w:rsidR="0091607E" w:rsidRPr="00DD65D2" w:rsidRDefault="0091607E" w:rsidP="0091607E">
      <w:pPr>
        <w:pStyle w:val="a3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91607E" w:rsidRPr="0091607E" w:rsidRDefault="0091607E" w:rsidP="0091607E">
      <w:pPr>
        <w:pStyle w:val="a3"/>
        <w:numPr>
          <w:ilvl w:val="0"/>
          <w:numId w:val="18"/>
        </w:numPr>
        <w:jc w:val="both"/>
        <w:rPr>
          <w:rFonts w:ascii="Bookman Old Style" w:hAnsi="Bookman Old Style"/>
          <w:b/>
          <w:color w:val="334059"/>
          <w:sz w:val="28"/>
          <w:szCs w:val="28"/>
          <w:shd w:val="clear" w:color="auto" w:fill="FFFFFF"/>
        </w:rPr>
      </w:pPr>
      <w:r w:rsidRPr="0091607E">
        <w:rPr>
          <w:rFonts w:ascii="Roboto" w:hAnsi="Roboto"/>
          <w:b/>
          <w:color w:val="334059"/>
          <w:sz w:val="28"/>
          <w:szCs w:val="28"/>
          <w:shd w:val="clear" w:color="auto" w:fill="FFFFFF"/>
        </w:rPr>
        <w:t xml:space="preserve"> </w:t>
      </w:r>
      <w:r w:rsidRPr="0091607E">
        <w:rPr>
          <w:rFonts w:ascii="Bookman Old Style" w:hAnsi="Bookman Old Style"/>
          <w:b/>
          <w:color w:val="334059"/>
          <w:sz w:val="28"/>
          <w:szCs w:val="28"/>
          <w:shd w:val="clear" w:color="auto" w:fill="FFFFFF"/>
        </w:rPr>
        <w:t>Ремонт  кровли спортивного клуба "Надежда"</w:t>
      </w:r>
    </w:p>
    <w:p w:rsidR="0091607E" w:rsidRPr="00FD65DE" w:rsidRDefault="0091607E" w:rsidP="0091607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4"/>
          <w:szCs w:val="24"/>
        </w:rPr>
        <w:t xml:space="preserve">   Стоимость работ составила      463 141,20 </w:t>
      </w:r>
      <w:r w:rsidRPr="00FD65DE">
        <w:rPr>
          <w:rFonts w:ascii="Bookman Old Style" w:hAnsi="Bookman Old Style" w:cs="Times New Roman"/>
          <w:sz w:val="24"/>
          <w:szCs w:val="24"/>
        </w:rPr>
        <w:t xml:space="preserve"> руб.</w:t>
      </w:r>
      <w:r w:rsidRPr="00FD65DE">
        <w:rPr>
          <w:rFonts w:ascii="Bookman Old Style" w:hAnsi="Bookman Old Style" w:cs="Times New Roman"/>
          <w:sz w:val="28"/>
          <w:szCs w:val="28"/>
        </w:rPr>
        <w:t xml:space="preserve">    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  <w:r w:rsidRPr="00FD65DE">
        <w:rPr>
          <w:rFonts w:ascii="Bookman Old Style" w:hAnsi="Bookman Old Style" w:cs="Times New Roman"/>
          <w:sz w:val="28"/>
          <w:szCs w:val="28"/>
        </w:rPr>
        <w:t xml:space="preserve">  </w:t>
      </w:r>
      <w:r w:rsidRPr="00FD65DE">
        <w:rPr>
          <w:rFonts w:ascii="Bookman Old Style" w:hAnsi="Bookman Old Style" w:cs="Times New Roman"/>
          <w:sz w:val="26"/>
          <w:szCs w:val="26"/>
        </w:rPr>
        <w:t xml:space="preserve">Финансирование осуществляется за счет средств бюджета МО </w:t>
      </w:r>
      <w:r>
        <w:rPr>
          <w:rFonts w:ascii="Bookman Old Style" w:hAnsi="Bookman Old Style" w:cs="Times New Roman"/>
          <w:sz w:val="26"/>
          <w:szCs w:val="26"/>
        </w:rPr>
        <w:t xml:space="preserve">  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</w:t>
      </w:r>
      <w:proofErr w:type="spellStart"/>
      <w:r w:rsidRPr="00FD65DE">
        <w:rPr>
          <w:rFonts w:ascii="Bookman Old Style" w:hAnsi="Bookman Old Style" w:cs="Times New Roman"/>
          <w:sz w:val="26"/>
          <w:szCs w:val="26"/>
        </w:rPr>
        <w:t>Кузнечнинское</w:t>
      </w:r>
      <w:proofErr w:type="spellEnd"/>
      <w:r w:rsidRPr="00FD65DE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FD65DE">
        <w:rPr>
          <w:rFonts w:ascii="Bookman Old Style" w:hAnsi="Bookman Old Style" w:cs="Times New Roman"/>
          <w:sz w:val="26"/>
          <w:szCs w:val="26"/>
        </w:rPr>
        <w:t>г.п</w:t>
      </w:r>
      <w:proofErr w:type="spellEnd"/>
      <w:r w:rsidRPr="00FD65DE">
        <w:rPr>
          <w:rFonts w:ascii="Bookman Old Style" w:hAnsi="Bookman Old Style" w:cs="Times New Roman"/>
          <w:sz w:val="26"/>
          <w:szCs w:val="26"/>
        </w:rPr>
        <w:t>.</w:t>
      </w:r>
    </w:p>
    <w:p w:rsidR="0091607E" w:rsidRDefault="0091607E" w:rsidP="0091607E">
      <w:pPr>
        <w:spacing w:after="0" w:line="240" w:lineRule="auto"/>
        <w:rPr>
          <w:rFonts w:ascii="Bookman Old Style" w:hAnsi="Bookman Old Style" w:cs="Times New Roman"/>
          <w:sz w:val="26"/>
          <w:szCs w:val="26"/>
        </w:rPr>
      </w:pPr>
    </w:p>
    <w:p w:rsidR="0091607E" w:rsidRDefault="00F10A9F" w:rsidP="0091607E">
      <w:pPr>
        <w:pStyle w:val="a3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Для эффективности выполнения коммунальных </w:t>
      </w:r>
      <w:proofErr w:type="gramStart"/>
      <w:r>
        <w:rPr>
          <w:rFonts w:ascii="Bookman Old Style" w:hAnsi="Bookman Old Style" w:cs="Times New Roman"/>
          <w:b/>
          <w:sz w:val="28"/>
          <w:szCs w:val="28"/>
        </w:rPr>
        <w:t>работ</w:t>
      </w:r>
      <w:r w:rsidRPr="00A37B0B">
        <w:rPr>
          <w:rFonts w:ascii="Bookman Old Style" w:hAnsi="Bookman Old Style" w:cs="Times New Roman"/>
          <w:b/>
          <w:sz w:val="28"/>
          <w:szCs w:val="28"/>
        </w:rPr>
        <w:t xml:space="preserve">  </w:t>
      </w:r>
      <w:r w:rsidR="007D56F3">
        <w:rPr>
          <w:rFonts w:ascii="Bookman Old Style" w:hAnsi="Bookman Old Style" w:cs="Times New Roman"/>
          <w:b/>
          <w:sz w:val="28"/>
          <w:szCs w:val="28"/>
        </w:rPr>
        <w:t>был</w:t>
      </w:r>
      <w:proofErr w:type="gramEnd"/>
      <w:r w:rsidR="007D56F3">
        <w:rPr>
          <w:rFonts w:ascii="Bookman Old Style" w:hAnsi="Bookman Old Style" w:cs="Times New Roman"/>
          <w:b/>
          <w:sz w:val="28"/>
          <w:szCs w:val="28"/>
        </w:rPr>
        <w:t xml:space="preserve"> приобретен экскаватор-погрузчик</w:t>
      </w:r>
      <w:r w:rsidR="0091607E" w:rsidRPr="00A37B0B">
        <w:rPr>
          <w:rFonts w:ascii="Bookman Old Style" w:hAnsi="Bookman Old Style" w:cs="Times New Roman"/>
          <w:b/>
          <w:sz w:val="28"/>
          <w:szCs w:val="28"/>
        </w:rPr>
        <w:t xml:space="preserve"> ЭО 2626 С1  </w:t>
      </w:r>
      <w:r w:rsidR="0091607E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91607E" w:rsidRPr="00A37B0B" w:rsidRDefault="0091607E" w:rsidP="0091607E">
      <w:pPr>
        <w:pStyle w:val="a3"/>
        <w:spacing w:after="0" w:line="240" w:lineRule="auto"/>
        <w:ind w:left="360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    Стоимость закупки</w:t>
      </w:r>
      <w:r w:rsidRPr="00A37B0B">
        <w:rPr>
          <w:rFonts w:ascii="Bookman Old Style" w:hAnsi="Bookman Old Style" w:cs="Times New Roman"/>
          <w:sz w:val="26"/>
          <w:szCs w:val="26"/>
        </w:rPr>
        <w:t xml:space="preserve"> составляет      2 448 833,13 тыс. руб.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  <w:r w:rsidRPr="00A37B0B">
        <w:rPr>
          <w:rFonts w:ascii="Bookman Old Style" w:hAnsi="Bookman Old Style" w:cs="Times New Roman"/>
          <w:sz w:val="26"/>
          <w:szCs w:val="26"/>
        </w:rPr>
        <w:t>Финансирование осуществляется за счет средств бюджета МО Кузнечнинское</w:t>
      </w:r>
      <w:r>
        <w:rPr>
          <w:rFonts w:ascii="Bookman Old Style" w:hAnsi="Bookman Old Style" w:cs="Times New Roman"/>
          <w:sz w:val="26"/>
          <w:szCs w:val="26"/>
        </w:rPr>
        <w:t xml:space="preserve"> ГП</w:t>
      </w:r>
      <w:r w:rsidRPr="00FA4021">
        <w:rPr>
          <w:rFonts w:ascii="Bookman Old Style" w:eastAsia="Calibri" w:hAnsi="Bookman Old Style" w:cs="Times New Roman"/>
          <w:spacing w:val="-11"/>
          <w:sz w:val="28"/>
          <w:szCs w:val="28"/>
          <w:highlight w:val="green"/>
        </w:rPr>
        <w:t xml:space="preserve">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91607E" w:rsidRPr="0067392E" w:rsidRDefault="0091607E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b/>
          <w:i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b/>
          <w:sz w:val="28"/>
          <w:szCs w:val="28"/>
        </w:rPr>
        <w:t>7</w:t>
      </w:r>
      <w:r w:rsidRPr="0067392E">
        <w:rPr>
          <w:rFonts w:ascii="Bookman Old Style" w:eastAsia="Calibri" w:hAnsi="Bookman Old Style" w:cs="Times New Roman"/>
          <w:b/>
          <w:sz w:val="28"/>
          <w:szCs w:val="28"/>
        </w:rPr>
        <w:t>.</w:t>
      </w:r>
      <w:r w:rsidRPr="0067392E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67392E">
        <w:rPr>
          <w:rFonts w:ascii="Bookman Old Style" w:eastAsia="Calibri" w:hAnsi="Bookman Old Style" w:cs="Times New Roman"/>
          <w:b/>
          <w:i/>
          <w:spacing w:val="-11"/>
          <w:sz w:val="28"/>
          <w:szCs w:val="28"/>
        </w:rPr>
        <w:t>В  2020г. продолжилась работа по ремонту объектов бюджетной сферы за счет средств  депутатов Законодательного собрания: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- из средств фонда депутата 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З</w:t>
      </w: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ак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онодательного</w:t>
      </w: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С</w:t>
      </w: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обрания Беляева Николая Владимировича выделены сред</w:t>
      </w: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ства в размере 1 млн. </w:t>
      </w:r>
      <w:proofErr w:type="spellStart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рубл</w:t>
      </w:r>
      <w:proofErr w:type="spellEnd"/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.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Был произведен ремонт помещения тяжелой атлетики и ремонт помещения душевой на первом этаже </w:t>
      </w: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спортивного клуба «Алмаз»</w:t>
      </w:r>
    </w:p>
    <w:p w:rsidR="0091607E" w:rsidRDefault="0091607E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      </w:t>
      </w:r>
    </w:p>
    <w:p w:rsid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91607E" w:rsidRPr="00DD04FC" w:rsidRDefault="0091607E" w:rsidP="006D75D6">
      <w:pPr>
        <w:spacing w:after="160" w:line="259" w:lineRule="auto"/>
        <w:ind w:left="720"/>
        <w:contextualSpacing/>
        <w:jc w:val="both"/>
        <w:rPr>
          <w:rFonts w:ascii="Bookman Old Style" w:eastAsia="Calibri" w:hAnsi="Bookman Old Style" w:cs="Times New Roman"/>
          <w:i/>
          <w:spacing w:val="-11"/>
          <w:sz w:val="28"/>
          <w:szCs w:val="28"/>
        </w:rPr>
      </w:pPr>
      <w:r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- из средств фонда депутата 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З</w:t>
      </w:r>
      <w:r w:rsidR="006D75D6"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ак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онодательного</w:t>
      </w:r>
      <w:r w:rsidR="006D75D6"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С</w:t>
      </w:r>
      <w:r w:rsidR="006D75D6" w:rsidRPr="0067392E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обрания </w:t>
      </w: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Иванова Сергея Ивановича выделены средства в размере 532 тыс</w:t>
      </w:r>
      <w:r w:rsidR="006D75D6"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>.</w:t>
      </w:r>
      <w:r>
        <w:rPr>
          <w:rFonts w:ascii="Bookman Old Style" w:eastAsia="Calibri" w:hAnsi="Bookman Old Style" w:cs="Times New Roman"/>
          <w:i/>
          <w:spacing w:val="-11"/>
          <w:sz w:val="28"/>
          <w:szCs w:val="28"/>
        </w:rPr>
        <w:t xml:space="preserve"> руб. на приобретение спорт инвентаря и тренажеров. В 2020 г. была осуществлена закупка.</w:t>
      </w:r>
    </w:p>
    <w:p w:rsidR="0091607E" w:rsidRDefault="0091607E" w:rsidP="0091607E">
      <w:pPr>
        <w:pStyle w:val="a3"/>
        <w:numPr>
          <w:ilvl w:val="0"/>
          <w:numId w:val="16"/>
        </w:numPr>
        <w:spacing w:after="160" w:line="259" w:lineRule="auto"/>
        <w:rPr>
          <w:rFonts w:ascii="Bookman Old Style" w:eastAsia="Calibri" w:hAnsi="Bookman Old Style" w:cs="Times New Roman"/>
          <w:sz w:val="28"/>
          <w:szCs w:val="28"/>
        </w:rPr>
      </w:pPr>
      <w:r w:rsidRPr="0091607E">
        <w:rPr>
          <w:rFonts w:ascii="Bookman Old Style" w:eastAsia="Calibri" w:hAnsi="Bookman Old Style" w:cs="Times New Roman"/>
          <w:b/>
          <w:sz w:val="28"/>
          <w:szCs w:val="28"/>
        </w:rPr>
        <w:t>На ул. Зеленая</w:t>
      </w:r>
      <w:r w:rsidRPr="0091607E">
        <w:rPr>
          <w:rFonts w:ascii="Bookman Old Style" w:eastAsia="Calibri" w:hAnsi="Bookman Old Style" w:cs="Times New Roman"/>
          <w:b/>
          <w:i/>
          <w:sz w:val="28"/>
          <w:szCs w:val="28"/>
        </w:rPr>
        <w:t xml:space="preserve"> </w:t>
      </w:r>
      <w:r w:rsidRPr="0091607E">
        <w:rPr>
          <w:rFonts w:ascii="Bookman Old Style" w:eastAsia="Calibri" w:hAnsi="Bookman Old Style" w:cs="Times New Roman"/>
          <w:b/>
          <w:sz w:val="28"/>
          <w:szCs w:val="28"/>
        </w:rPr>
        <w:t>была произведена установка контейнерной площадки для накопления твердых коммунальных отходов</w:t>
      </w:r>
      <w:r w:rsidRPr="00DD04FC">
        <w:rPr>
          <w:rFonts w:ascii="Bookman Old Style" w:eastAsia="Calibri" w:hAnsi="Bookman Old Style" w:cs="Times New Roman"/>
          <w:sz w:val="28"/>
          <w:szCs w:val="28"/>
        </w:rPr>
        <w:t>.</w:t>
      </w:r>
    </w:p>
    <w:p w:rsidR="0091607E" w:rsidRPr="0091607E" w:rsidRDefault="0091607E" w:rsidP="006D75D6">
      <w:pPr>
        <w:pStyle w:val="a3"/>
        <w:spacing w:after="160" w:line="259" w:lineRule="auto"/>
        <w:jc w:val="both"/>
        <w:rPr>
          <w:rFonts w:ascii="Bookman Old Style" w:eastAsia="Calibri" w:hAnsi="Bookman Old Style" w:cs="Times New Roman"/>
          <w:sz w:val="28"/>
          <w:szCs w:val="28"/>
        </w:rPr>
      </w:pPr>
      <w:r w:rsidRPr="0091607E">
        <w:rPr>
          <w:rFonts w:ascii="Bookman Old Style" w:hAnsi="Bookman Old Style" w:cs="Times New Roman"/>
          <w:sz w:val="28"/>
          <w:szCs w:val="28"/>
        </w:rPr>
        <w:t xml:space="preserve">Финансирование осуществляется за счет средств бюджета МО </w:t>
      </w:r>
      <w:r>
        <w:rPr>
          <w:rFonts w:ascii="Bookman Old Style" w:hAnsi="Bookman Old Style" w:cs="Times New Roman"/>
          <w:sz w:val="28"/>
          <w:szCs w:val="28"/>
        </w:rPr>
        <w:t xml:space="preserve"> Кузнечнинское ГП. Общая стоимость работ составила 130 тыс. руб</w:t>
      </w:r>
      <w:r w:rsidR="006D75D6">
        <w:rPr>
          <w:rFonts w:ascii="Bookman Old Style" w:hAnsi="Bookman Old Style" w:cs="Times New Roman"/>
          <w:sz w:val="28"/>
          <w:szCs w:val="28"/>
        </w:rPr>
        <w:t>.</w:t>
      </w:r>
      <w:r w:rsidRPr="0091607E">
        <w:rPr>
          <w:rFonts w:ascii="Bookman Old Style" w:hAnsi="Bookman Old Style" w:cs="Times New Roman"/>
          <w:sz w:val="28"/>
          <w:szCs w:val="28"/>
          <w:highlight w:val="green"/>
        </w:rPr>
        <w:t xml:space="preserve"> </w:t>
      </w:r>
    </w:p>
    <w:p w:rsidR="0091607E" w:rsidRPr="0091607E" w:rsidRDefault="0091607E" w:rsidP="0091607E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</w:t>
      </w:r>
    </w:p>
    <w:p w:rsidR="0091607E" w:rsidRPr="0091607E" w:rsidRDefault="0091607E" w:rsidP="0091607E">
      <w:pPr>
        <w:spacing w:after="160" w:line="259" w:lineRule="auto"/>
        <w:ind w:left="720"/>
        <w:contextualSpacing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В 2020 году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муниципальному образованию были вручены  два гранта  </w:t>
      </w:r>
    </w:p>
    <w:p w:rsidR="0091607E" w:rsidRPr="0091607E" w:rsidRDefault="0091607E" w:rsidP="006D75D6">
      <w:pPr>
        <w:spacing w:after="0" w:line="259" w:lineRule="auto"/>
        <w:jc w:val="both"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         </w:t>
      </w: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Первый</w:t>
      </w:r>
      <w:r w:rsidRPr="0091607E">
        <w:rPr>
          <w:rFonts w:ascii="Bookman Old Style" w:eastAsia="Calibri" w:hAnsi="Bookman Old Style" w:cs="Times New Roman"/>
          <w:b/>
          <w:color w:val="000000"/>
          <w:spacing w:val="-11"/>
          <w:sz w:val="26"/>
          <w:szCs w:val="26"/>
        </w:rPr>
        <w:t xml:space="preserve"> 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грант за высокое качество управления муниципальными финансами в рейтинге городских поселений всей Ленинградской области   наше </w:t>
      </w:r>
      <w:proofErr w:type="gram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поселение  заняло</w:t>
      </w:r>
      <w:proofErr w:type="gram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2 место.  Сумма гранта составила 452,0 </w:t>
      </w:r>
      <w:proofErr w:type="spell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тыс.руб</w:t>
      </w:r>
      <w:proofErr w:type="spellEnd"/>
      <w:r w:rsidR="006D75D6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.</w:t>
      </w:r>
    </w:p>
    <w:p w:rsidR="0091607E" w:rsidRPr="0091607E" w:rsidRDefault="0091607E" w:rsidP="006D75D6">
      <w:pPr>
        <w:spacing w:after="0" w:line="259" w:lineRule="auto"/>
        <w:jc w:val="both"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</w:rPr>
        <w:t xml:space="preserve">        </w:t>
      </w:r>
      <w:r w:rsidRPr="0091607E">
        <w:rPr>
          <w:rFonts w:ascii="Bookman Old Style" w:eastAsia="Calibri" w:hAnsi="Bookman Old Style" w:cs="Times New Roman"/>
          <w:b/>
          <w:i/>
          <w:color w:val="000000"/>
          <w:spacing w:val="-11"/>
          <w:sz w:val="26"/>
          <w:szCs w:val="26"/>
          <w:u w:val="single"/>
        </w:rPr>
        <w:t>Второй</w:t>
      </w: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грант за достижение наилучших показателей эффективности развития поселения в Приозерском районе </w:t>
      </w:r>
      <w:proofErr w:type="spell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Кузнечнинское</w:t>
      </w:r>
      <w:proofErr w:type="spellEnd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 xml:space="preserve"> городское поселение заняло 3 место. Сумма гранта составила 100,0 </w:t>
      </w:r>
      <w:proofErr w:type="spellStart"/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тыс.руб</w:t>
      </w:r>
      <w:proofErr w:type="spellEnd"/>
      <w:r w:rsidR="006D75D6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.</w:t>
      </w:r>
    </w:p>
    <w:p w:rsidR="0091607E" w:rsidRPr="0091607E" w:rsidRDefault="0091607E" w:rsidP="0091607E">
      <w:pPr>
        <w:spacing w:after="160" w:line="259" w:lineRule="auto"/>
        <w:ind w:left="1080"/>
        <w:contextualSpacing/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Выделенные средства были направлены на ремонт муниципальных квартир: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Bookman Old Style" w:eastAsia="Calibri" w:hAnsi="Bookman Old Style" w:cs="Times New Roman"/>
          <w:color w:val="000000"/>
          <w:spacing w:val="-11"/>
          <w:sz w:val="26"/>
          <w:szCs w:val="26"/>
        </w:rPr>
        <w:t>-</w:t>
      </w: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Ул. Садовая д.3 кв.8 произведена замена электрики и сантехники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Ул. Юбилейная д.6 кв.6 заменен оконный блок</w:t>
      </w:r>
    </w:p>
    <w:p w:rsidR="0091607E" w:rsidRPr="0091607E" w:rsidRDefault="0091607E" w:rsidP="0091607E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</w:pPr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Ул. </w:t>
      </w:r>
      <w:proofErr w:type="spellStart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Приозерское</w:t>
      </w:r>
      <w:proofErr w:type="spellEnd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шоссе д.6</w:t>
      </w:r>
      <w:proofErr w:type="gramStart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б  кв</w:t>
      </w:r>
      <w:r w:rsidR="006D75D6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>.</w:t>
      </w:r>
      <w:proofErr w:type="gramEnd"/>
      <w:r w:rsidRPr="0091607E">
        <w:rPr>
          <w:rFonts w:ascii="Times New Roman" w:eastAsia="Calibri" w:hAnsi="Times New Roman" w:cs="Times New Roman"/>
          <w:color w:val="000000"/>
          <w:spacing w:val="-11"/>
          <w:sz w:val="26"/>
          <w:szCs w:val="26"/>
        </w:rPr>
        <w:t xml:space="preserve"> 3 и 4 произведена замена полов.</w:t>
      </w:r>
    </w:p>
    <w:p w:rsidR="0091607E" w:rsidRPr="0068673D" w:rsidRDefault="0091607E" w:rsidP="0091607E">
      <w:pPr>
        <w:spacing w:after="160" w:line="259" w:lineRule="auto"/>
        <w:ind w:left="1080"/>
        <w:contextualSpacing/>
        <w:jc w:val="both"/>
        <w:rPr>
          <w:rFonts w:ascii="Bookman Old Style" w:eastAsia="Calibri" w:hAnsi="Bookman Old Style" w:cs="Times New Roman"/>
          <w:b/>
          <w:i/>
          <w:color w:val="FF0000"/>
          <w:spacing w:val="-11"/>
          <w:sz w:val="28"/>
          <w:szCs w:val="28"/>
          <w:u w:val="single"/>
        </w:rPr>
      </w:pPr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 xml:space="preserve">     В целом расходная часть бюджета исполнена на 97,5</w:t>
      </w:r>
      <w:proofErr w:type="gramStart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%  и</w:t>
      </w:r>
      <w:proofErr w:type="gramEnd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 xml:space="preserve"> составила 83,3 </w:t>
      </w:r>
      <w:proofErr w:type="spellStart"/>
      <w:r w:rsidRPr="00A37B0B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млн.руб</w:t>
      </w:r>
      <w:proofErr w:type="spellEnd"/>
      <w:r w:rsidR="006D75D6">
        <w:rPr>
          <w:rFonts w:ascii="Bookman Old Style" w:eastAsia="Calibri" w:hAnsi="Bookman Old Style" w:cs="Times New Roman"/>
          <w:b/>
          <w:i/>
          <w:sz w:val="28"/>
          <w:szCs w:val="28"/>
          <w:u w:val="single"/>
        </w:rPr>
        <w:t>.</w:t>
      </w:r>
    </w:p>
    <w:p w:rsidR="0091607E" w:rsidRDefault="0091607E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Pr="00B74C4F" w:rsidRDefault="00DE1D20" w:rsidP="00DE1D20">
      <w:pPr>
        <w:jc w:val="center"/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</w:pPr>
      <w:r w:rsidRPr="00B74C4F">
        <w:rPr>
          <w:rFonts w:ascii="Bookman Old Style" w:hAnsi="Bookman Old Style" w:cs="Arial"/>
          <w:i/>
          <w:color w:val="333333"/>
          <w:sz w:val="56"/>
          <w:szCs w:val="56"/>
          <w:u w:val="single"/>
          <w:shd w:val="clear" w:color="auto" w:fill="FFFFFF"/>
        </w:rPr>
        <w:lastRenderedPageBreak/>
        <w:t>План проведения работ на 2021 г.</w:t>
      </w:r>
    </w:p>
    <w:p w:rsidR="00DE1D20" w:rsidRPr="00ED5864" w:rsidRDefault="00DE1D20" w:rsidP="00DE1D20">
      <w:pPr>
        <w:pStyle w:val="a6"/>
        <w:numPr>
          <w:ilvl w:val="0"/>
          <w:numId w:val="3"/>
        </w:numPr>
        <w:rPr>
          <w:rFonts w:ascii="Bookman Old Style" w:hAnsi="Bookman Old Style" w:cs="Times New Roman"/>
          <w:b/>
          <w:sz w:val="28"/>
        </w:rPr>
      </w:pPr>
      <w:r w:rsidRPr="00ED5864">
        <w:rPr>
          <w:rFonts w:ascii="Bookman Old Style" w:hAnsi="Bookman Old Style" w:cs="Times New Roman"/>
          <w:b/>
          <w:sz w:val="28"/>
        </w:rPr>
        <w:t>Установка объектов накопления твердых коммунальных отходов в п. Боровое:</w:t>
      </w:r>
    </w:p>
    <w:p w:rsidR="00DE1D20" w:rsidRPr="00ED5864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 xml:space="preserve">Администрацией утвержден типовой проект </w:t>
      </w:r>
      <w:r w:rsidRPr="00ED5864">
        <w:rPr>
          <w:rFonts w:ascii="Bookman Old Style" w:hAnsi="Bookman Old Style" w:cs="Times New Roman"/>
          <w:b/>
          <w:sz w:val="28"/>
        </w:rPr>
        <w:t xml:space="preserve"> </w:t>
      </w:r>
      <w:r w:rsidRPr="00ED5864">
        <w:rPr>
          <w:rFonts w:ascii="Bookman Old Style" w:hAnsi="Bookman Old Style" w:cs="Times New Roman"/>
          <w:sz w:val="28"/>
        </w:rPr>
        <w:t>контейнерной площадки</w:t>
      </w:r>
    </w:p>
    <w:p w:rsidR="00DE1D20" w:rsidRPr="00ED5864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>Общая сметная стоимость работ составляет 130 000 руб.</w:t>
      </w:r>
    </w:p>
    <w:p w:rsid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  <w:r w:rsidRPr="00ED5864">
        <w:rPr>
          <w:rFonts w:ascii="Bookman Old Style" w:hAnsi="Bookman Old Style" w:cs="Times New Roman"/>
          <w:sz w:val="28"/>
        </w:rPr>
        <w:t>Финансирование осуществляется за счет бюджета МО Кузнечнинское городское поселение.</w:t>
      </w:r>
    </w:p>
    <w:p w:rsid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sz w:val="28"/>
        </w:rPr>
      </w:pPr>
    </w:p>
    <w:p w:rsidR="00DE1D20" w:rsidRP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b/>
          <w:i/>
          <w:sz w:val="28"/>
          <w:u w:val="single"/>
        </w:rPr>
      </w:pPr>
      <w:r w:rsidRPr="00DE1D20">
        <w:rPr>
          <w:rFonts w:ascii="Bookman Old Style" w:hAnsi="Bookman Old Style" w:cs="Times New Roman"/>
          <w:b/>
          <w:i/>
          <w:sz w:val="28"/>
          <w:u w:val="single"/>
        </w:rPr>
        <w:t>На основе подпрограммы «Энергетика ЛО» государственной программы ЛО «Обеспечение устойчивого функционирования и развития  коммунальной и инженерной инфраструктуры и повышения энергоэффективности ЛО»</w:t>
      </w:r>
    </w:p>
    <w:p w:rsidR="00DE1D20" w:rsidRPr="00DE1D20" w:rsidRDefault="00DE1D20" w:rsidP="00DE1D20">
      <w:pPr>
        <w:pStyle w:val="a6"/>
        <w:ind w:left="360"/>
        <w:jc w:val="both"/>
        <w:rPr>
          <w:rFonts w:ascii="Bookman Old Style" w:hAnsi="Bookman Old Style" w:cs="Times New Roman"/>
          <w:b/>
          <w:sz w:val="28"/>
          <w:highlight w:val="yellow"/>
        </w:rPr>
      </w:pPr>
    </w:p>
    <w:p w:rsidR="00DE1D20" w:rsidRPr="00DE1D20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b/>
          <w:sz w:val="28"/>
        </w:rPr>
        <w:t xml:space="preserve">) </w:t>
      </w:r>
      <w:r w:rsidRPr="00EC33C8">
        <w:rPr>
          <w:rFonts w:ascii="Bookman Old Style" w:hAnsi="Bookman Old Style" w:cs="Times New Roman"/>
          <w:b/>
          <w:sz w:val="28"/>
        </w:rPr>
        <w:t xml:space="preserve">Замена участка тепловых сетей и ГВС в </w:t>
      </w:r>
      <w:proofErr w:type="spellStart"/>
      <w:r w:rsidRPr="00EC33C8">
        <w:rPr>
          <w:rFonts w:ascii="Bookman Old Style" w:hAnsi="Bookman Old Style" w:cs="Times New Roman"/>
          <w:b/>
          <w:sz w:val="28"/>
        </w:rPr>
        <w:t>мкр</w:t>
      </w:r>
      <w:proofErr w:type="spellEnd"/>
      <w:r w:rsidRPr="00EC33C8">
        <w:rPr>
          <w:rFonts w:ascii="Bookman Old Style" w:hAnsi="Bookman Old Style" w:cs="Times New Roman"/>
          <w:b/>
          <w:sz w:val="28"/>
        </w:rPr>
        <w:t xml:space="preserve">. КНИ  от </w:t>
      </w:r>
      <w:proofErr w:type="spellStart"/>
      <w:r w:rsidRPr="00DE1D20">
        <w:rPr>
          <w:rFonts w:ascii="Bookman Old Style" w:hAnsi="Bookman Old Style" w:cs="Times New Roman"/>
          <w:sz w:val="28"/>
        </w:rPr>
        <w:t>Приозерского</w:t>
      </w:r>
      <w:proofErr w:type="spellEnd"/>
      <w:r w:rsidRPr="00DE1D20">
        <w:rPr>
          <w:rFonts w:ascii="Bookman Old Style" w:hAnsi="Bookman Old Style" w:cs="Times New Roman"/>
          <w:sz w:val="28"/>
        </w:rPr>
        <w:t xml:space="preserve"> шоссе д.16 до ул. </w:t>
      </w:r>
      <w:proofErr w:type="spellStart"/>
      <w:r w:rsidRPr="00DE1D20">
        <w:rPr>
          <w:rFonts w:ascii="Bookman Old Style" w:hAnsi="Bookman Old Style" w:cs="Times New Roman"/>
          <w:sz w:val="28"/>
        </w:rPr>
        <w:t>Приозерское</w:t>
      </w:r>
      <w:proofErr w:type="spellEnd"/>
      <w:r w:rsidRPr="00DE1D20">
        <w:rPr>
          <w:rFonts w:ascii="Bookman Old Style" w:hAnsi="Bookman Old Style" w:cs="Times New Roman"/>
          <w:sz w:val="28"/>
        </w:rPr>
        <w:t xml:space="preserve"> шоссе 10 и далее д.4 и д.6 с врезками в дома.</w:t>
      </w:r>
    </w:p>
    <w:p w:rsidR="00DE1D20" w:rsidRPr="00EC33C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EC33C8">
        <w:rPr>
          <w:rFonts w:ascii="Bookman Old Style" w:hAnsi="Bookman Old Style" w:cs="Times New Roman"/>
          <w:sz w:val="28"/>
        </w:rPr>
        <w:t>Протяженность участка составляет 1134 м п.</w:t>
      </w:r>
    </w:p>
    <w:p w:rsidR="00DE1D20" w:rsidRPr="00EC33C8" w:rsidRDefault="00546BC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С</w:t>
      </w:r>
      <w:r w:rsidR="00DE1D20" w:rsidRPr="00EC33C8">
        <w:rPr>
          <w:rFonts w:ascii="Bookman Old Style" w:hAnsi="Bookman Old Style" w:cs="Times New Roman"/>
          <w:sz w:val="28"/>
        </w:rPr>
        <w:t>тоимость работ составляет  10 811 077 тыс. рублей</w:t>
      </w:r>
    </w:p>
    <w:p w:rsidR="00DE1D20" w:rsidRPr="00EC33C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</w:p>
    <w:p w:rsidR="00DE1D20" w:rsidRPr="00DE1D20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b/>
          <w:sz w:val="28"/>
        </w:rPr>
        <w:t xml:space="preserve">) </w:t>
      </w:r>
      <w:r w:rsidRPr="00EC33C8">
        <w:rPr>
          <w:rFonts w:ascii="Bookman Old Style" w:hAnsi="Bookman Old Style" w:cs="Times New Roman"/>
          <w:b/>
          <w:sz w:val="28"/>
        </w:rPr>
        <w:t>Котельной №1 (</w:t>
      </w:r>
      <w:proofErr w:type="spellStart"/>
      <w:r w:rsidRPr="00EC33C8">
        <w:rPr>
          <w:rFonts w:ascii="Bookman Old Style" w:hAnsi="Bookman Old Style" w:cs="Times New Roman"/>
          <w:b/>
          <w:sz w:val="28"/>
        </w:rPr>
        <w:t>мкр</w:t>
      </w:r>
      <w:proofErr w:type="spellEnd"/>
      <w:r w:rsidRPr="00EC33C8">
        <w:rPr>
          <w:rFonts w:ascii="Bookman Old Style" w:hAnsi="Bookman Old Style" w:cs="Times New Roman"/>
          <w:b/>
          <w:sz w:val="28"/>
        </w:rPr>
        <w:t>. Ровное</w:t>
      </w:r>
      <w:r>
        <w:rPr>
          <w:rFonts w:ascii="Bookman Old Style" w:hAnsi="Bookman Old Style" w:cs="Times New Roman"/>
          <w:b/>
          <w:sz w:val="28"/>
        </w:rPr>
        <w:t>) планируется Замена</w:t>
      </w:r>
      <w:r w:rsidRPr="00EC33C8">
        <w:rPr>
          <w:rFonts w:ascii="Bookman Old Style" w:hAnsi="Bookman Old Style" w:cs="Times New Roman"/>
          <w:b/>
          <w:sz w:val="28"/>
        </w:rPr>
        <w:t xml:space="preserve"> не эффективного и выработавшего ресурс котла ДКВР 10/14 на энергосберегающее </w:t>
      </w:r>
      <w:proofErr w:type="gramStart"/>
      <w:r w:rsidRPr="00EC33C8">
        <w:rPr>
          <w:rFonts w:ascii="Bookman Old Style" w:hAnsi="Bookman Old Style" w:cs="Times New Roman"/>
          <w:b/>
          <w:sz w:val="28"/>
        </w:rPr>
        <w:t>оборудование  (</w:t>
      </w:r>
      <w:proofErr w:type="gramEnd"/>
      <w:r w:rsidRPr="00EC33C8">
        <w:rPr>
          <w:rFonts w:ascii="Bookman Old Style" w:hAnsi="Bookman Old Style" w:cs="Times New Roman"/>
          <w:b/>
          <w:sz w:val="28"/>
        </w:rPr>
        <w:t xml:space="preserve"> LAVART 2,5 SV </w:t>
      </w:r>
      <w:r w:rsidRPr="00DE1D20">
        <w:rPr>
          <w:rFonts w:ascii="Bookman Old Style" w:hAnsi="Bookman Old Style" w:cs="Times New Roman"/>
          <w:sz w:val="28"/>
        </w:rPr>
        <w:t>159/6 М100) с пониженным потреблением электрической энергии и повыше</w:t>
      </w:r>
      <w:r w:rsidR="006D75D6">
        <w:rPr>
          <w:rFonts w:ascii="Bookman Old Style" w:hAnsi="Bookman Old Style" w:cs="Times New Roman"/>
          <w:sz w:val="28"/>
        </w:rPr>
        <w:t>н</w:t>
      </w:r>
      <w:r w:rsidRPr="00DE1D20">
        <w:rPr>
          <w:rFonts w:ascii="Bookman Old Style" w:hAnsi="Bookman Old Style" w:cs="Times New Roman"/>
          <w:sz w:val="28"/>
        </w:rPr>
        <w:t>ным КПД брутто котельной:</w:t>
      </w:r>
    </w:p>
    <w:p w:rsidR="005A4A27" w:rsidRDefault="00546BC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С</w:t>
      </w:r>
      <w:r w:rsidR="00DE1D20">
        <w:rPr>
          <w:rFonts w:ascii="Bookman Old Style" w:hAnsi="Bookman Old Style" w:cs="Times New Roman"/>
          <w:sz w:val="28"/>
        </w:rPr>
        <w:t>тоимос</w:t>
      </w:r>
      <w:r w:rsidR="00DE1D20" w:rsidRPr="00EC33C8">
        <w:rPr>
          <w:rFonts w:ascii="Bookman Old Style" w:hAnsi="Bookman Old Style" w:cs="Times New Roman"/>
          <w:sz w:val="28"/>
        </w:rPr>
        <w:t>ть работ по замене котла составляет 25 310 903,23 тыс. рублей.</w:t>
      </w:r>
    </w:p>
    <w:p w:rsidR="00DE1D20" w:rsidRDefault="005A4A27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Данные работы п.2) и п 3) будут осуществляться </w:t>
      </w:r>
      <w:r w:rsidR="00DE1D20">
        <w:rPr>
          <w:rFonts w:ascii="Bookman Old Style" w:hAnsi="Bookman Old Style" w:cs="Times New Roman"/>
          <w:sz w:val="28"/>
        </w:rPr>
        <w:t>за счет средств бюджета ЛО</w:t>
      </w:r>
      <w:r>
        <w:rPr>
          <w:rFonts w:ascii="Bookman Old Style" w:hAnsi="Bookman Old Style" w:cs="Times New Roman"/>
          <w:sz w:val="28"/>
        </w:rPr>
        <w:t xml:space="preserve"> и бюджета МО Кузнечнинское ГП</w:t>
      </w:r>
    </w:p>
    <w:p w:rsidR="00DE1D20" w:rsidRPr="0068759B" w:rsidRDefault="00DE1D20" w:rsidP="00DE1D20">
      <w:pPr>
        <w:pStyle w:val="a6"/>
        <w:jc w:val="both"/>
        <w:rPr>
          <w:rFonts w:ascii="Bookman Old Style" w:hAnsi="Bookman Old Style" w:cs="Times New Roman"/>
          <w:sz w:val="28"/>
          <w:highlight w:val="yellow"/>
        </w:rPr>
      </w:pPr>
    </w:p>
    <w:p w:rsidR="00DE1D20" w:rsidRPr="004E1A4D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8"/>
        </w:rPr>
      </w:pPr>
      <w:r w:rsidRPr="004E1A4D">
        <w:rPr>
          <w:rFonts w:ascii="Bookman Old Style" w:hAnsi="Bookman Old Style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Приозерский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район, п. Кузнечное, по ул. Юбилейной от д. 3 до д.7 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 xml:space="preserve">Протяженность участка составляет 130 </w:t>
      </w:r>
      <w:proofErr w:type="spellStart"/>
      <w:r w:rsidRPr="004E1A4D">
        <w:rPr>
          <w:rFonts w:ascii="Bookman Old Style" w:hAnsi="Bookman Old Style" w:cs="Times New Roman"/>
          <w:sz w:val="28"/>
        </w:rPr>
        <w:t>м.п</w:t>
      </w:r>
      <w:proofErr w:type="spellEnd"/>
      <w:r w:rsidRPr="004E1A4D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 xml:space="preserve">Общая сметная стоимость работ составляет </w:t>
      </w:r>
      <w:r>
        <w:rPr>
          <w:rFonts w:ascii="Bookman Old Style" w:hAnsi="Bookman Old Style" w:cs="Times New Roman"/>
          <w:sz w:val="28"/>
        </w:rPr>
        <w:t>900</w:t>
      </w:r>
      <w:r w:rsidRPr="004E1A4D">
        <w:rPr>
          <w:rFonts w:ascii="Bookman Old Style" w:hAnsi="Bookman Old Style" w:cs="Times New Roman"/>
          <w:sz w:val="28"/>
        </w:rPr>
        <w:t> 060,40  рублей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</w:p>
    <w:p w:rsidR="00DE1D20" w:rsidRPr="004E1A4D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8"/>
        </w:rPr>
      </w:pPr>
      <w:r w:rsidRPr="004E1A4D">
        <w:rPr>
          <w:rFonts w:ascii="Bookman Old Style" w:hAnsi="Bookman Old Style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Приозерский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район, п. Кузнечное, ул. </w:t>
      </w:r>
      <w:proofErr w:type="spellStart"/>
      <w:r w:rsidRPr="004E1A4D">
        <w:rPr>
          <w:rFonts w:ascii="Bookman Old Style" w:hAnsi="Bookman Old Style" w:cs="Times New Roman"/>
          <w:b/>
          <w:sz w:val="28"/>
        </w:rPr>
        <w:t>Приозерское</w:t>
      </w:r>
      <w:proofErr w:type="spellEnd"/>
      <w:r w:rsidRPr="004E1A4D">
        <w:rPr>
          <w:rFonts w:ascii="Bookman Old Style" w:hAnsi="Bookman Old Style" w:cs="Times New Roman"/>
          <w:b/>
          <w:sz w:val="28"/>
        </w:rPr>
        <w:t xml:space="preserve"> шоссе от д.4 до д. 10 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>Прот</w:t>
      </w:r>
      <w:r>
        <w:rPr>
          <w:rFonts w:ascii="Bookman Old Style" w:hAnsi="Bookman Old Style" w:cs="Times New Roman"/>
          <w:sz w:val="28"/>
        </w:rPr>
        <w:t xml:space="preserve">яженность участка составляет </w:t>
      </w:r>
      <w:r w:rsidRPr="004E1A4D">
        <w:rPr>
          <w:rFonts w:ascii="Bookman Old Style" w:hAnsi="Bookman Old Style" w:cs="Times New Roman"/>
          <w:sz w:val="28"/>
        </w:rPr>
        <w:t>10</w:t>
      </w:r>
      <w:r>
        <w:rPr>
          <w:rFonts w:ascii="Bookman Old Style" w:hAnsi="Bookman Old Style" w:cs="Times New Roman"/>
          <w:sz w:val="28"/>
        </w:rPr>
        <w:t>0</w:t>
      </w:r>
      <w:r w:rsidRPr="004E1A4D">
        <w:rPr>
          <w:rFonts w:ascii="Bookman Old Style" w:hAnsi="Bookman Old Style" w:cs="Times New Roman"/>
          <w:sz w:val="28"/>
        </w:rPr>
        <w:t xml:space="preserve"> </w:t>
      </w:r>
      <w:proofErr w:type="spellStart"/>
      <w:r w:rsidRPr="004E1A4D">
        <w:rPr>
          <w:rFonts w:ascii="Bookman Old Style" w:hAnsi="Bookman Old Style" w:cs="Times New Roman"/>
          <w:sz w:val="28"/>
        </w:rPr>
        <w:t>м.п</w:t>
      </w:r>
      <w:proofErr w:type="spellEnd"/>
      <w:r w:rsidRPr="004E1A4D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4E1A4D">
        <w:rPr>
          <w:rFonts w:ascii="Bookman Old Style" w:hAnsi="Bookman Old Style" w:cs="Times New Roman"/>
          <w:sz w:val="28"/>
        </w:rPr>
        <w:t>Общая смет</w:t>
      </w:r>
      <w:r>
        <w:rPr>
          <w:rFonts w:ascii="Bookman Old Style" w:hAnsi="Bookman Old Style" w:cs="Times New Roman"/>
          <w:sz w:val="28"/>
        </w:rPr>
        <w:t>ная стоимость работ составляет 820</w:t>
      </w:r>
      <w:r w:rsidRPr="004E1A4D">
        <w:rPr>
          <w:rFonts w:ascii="Bookman Old Style" w:hAnsi="Bookman Old Style" w:cs="Times New Roman"/>
          <w:sz w:val="28"/>
        </w:rPr>
        <w:t> 000 тыс. руб.</w:t>
      </w:r>
    </w:p>
    <w:p w:rsidR="00DE1D20" w:rsidRPr="004E1A4D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lastRenderedPageBreak/>
        <w:t>Фина</w:t>
      </w:r>
      <w:r w:rsidR="006D75D6">
        <w:rPr>
          <w:rFonts w:ascii="Bookman Old Style" w:hAnsi="Bookman Old Style" w:cs="Times New Roman"/>
          <w:sz w:val="28"/>
        </w:rPr>
        <w:t>н</w:t>
      </w:r>
      <w:r>
        <w:rPr>
          <w:rFonts w:ascii="Bookman Old Style" w:hAnsi="Bookman Old Style" w:cs="Times New Roman"/>
          <w:sz w:val="28"/>
        </w:rPr>
        <w:t xml:space="preserve">сирование по данным участкам будет осуществляется за счет средств областного бюджета и бюджета МО </w:t>
      </w:r>
      <w:proofErr w:type="spellStart"/>
      <w:r>
        <w:rPr>
          <w:rFonts w:ascii="Bookman Old Style" w:hAnsi="Bookman Old Style" w:cs="Times New Roman"/>
          <w:sz w:val="28"/>
        </w:rPr>
        <w:t>Кузнечнинское</w:t>
      </w:r>
      <w:proofErr w:type="spellEnd"/>
      <w:r>
        <w:rPr>
          <w:rFonts w:ascii="Bookman Old Style" w:hAnsi="Bookman Old Style" w:cs="Times New Roman"/>
          <w:sz w:val="28"/>
        </w:rPr>
        <w:t xml:space="preserve"> ГП</w:t>
      </w:r>
      <w:r w:rsidR="006D75D6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</w:t>
      </w:r>
      <w:r w:rsidRPr="004E1A4D">
        <w:rPr>
          <w:rFonts w:ascii="Bookman Old Style" w:hAnsi="Bookman Old Style" w:cs="Times New Roman"/>
          <w:sz w:val="28"/>
        </w:rPr>
        <w:t xml:space="preserve">Соглашение на стадии подписания с Комитетом </w:t>
      </w:r>
      <w:proofErr w:type="gramStart"/>
      <w:r w:rsidRPr="004E1A4D">
        <w:rPr>
          <w:rFonts w:ascii="Bookman Old Style" w:hAnsi="Bookman Old Style" w:cs="Times New Roman"/>
          <w:sz w:val="28"/>
        </w:rPr>
        <w:t>по Дорожному</w:t>
      </w:r>
      <w:proofErr w:type="gramEnd"/>
      <w:r>
        <w:rPr>
          <w:rFonts w:ascii="Bookman Old Style" w:hAnsi="Bookman Old Style" w:cs="Times New Roman"/>
          <w:sz w:val="28"/>
        </w:rPr>
        <w:t xml:space="preserve">       </w:t>
      </w:r>
      <w:r w:rsidRPr="004E1A4D">
        <w:rPr>
          <w:rFonts w:ascii="Bookman Old Style" w:hAnsi="Bookman Old Style" w:cs="Times New Roman"/>
          <w:sz w:val="28"/>
        </w:rPr>
        <w:t>хозяйству Правительства ЛО.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</w:p>
    <w:p w:rsidR="00DE1D20" w:rsidRPr="008615D8" w:rsidRDefault="00DE1D20" w:rsidP="00DE1D20">
      <w:pPr>
        <w:pStyle w:val="a6"/>
        <w:numPr>
          <w:ilvl w:val="0"/>
          <w:numId w:val="3"/>
        </w:numPr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</w:t>
      </w:r>
      <w:r w:rsidR="009300FC">
        <w:rPr>
          <w:rFonts w:ascii="Bookman Old Style" w:hAnsi="Bookman Old Style" w:cs="Times New Roman"/>
          <w:b/>
          <w:sz w:val="28"/>
        </w:rPr>
        <w:t xml:space="preserve">По </w:t>
      </w:r>
      <w:proofErr w:type="gramStart"/>
      <w:r w:rsidR="009300FC">
        <w:rPr>
          <w:rFonts w:ascii="Bookman Old Style" w:hAnsi="Bookman Old Style" w:cs="Times New Roman"/>
          <w:b/>
          <w:sz w:val="28"/>
        </w:rPr>
        <w:t xml:space="preserve">предписания </w:t>
      </w:r>
      <w:r w:rsidRPr="00DE1D20">
        <w:rPr>
          <w:rFonts w:ascii="Bookman Old Style" w:hAnsi="Bookman Old Style" w:cs="Times New Roman"/>
          <w:b/>
          <w:sz w:val="28"/>
        </w:rPr>
        <w:t xml:space="preserve"> ГИБДД</w:t>
      </w:r>
      <w:proofErr w:type="gramEnd"/>
      <w:r w:rsidRPr="00DE1D20">
        <w:rPr>
          <w:rFonts w:ascii="Bookman Old Style" w:hAnsi="Bookman Old Style" w:cs="Times New Roman"/>
          <w:b/>
          <w:sz w:val="28"/>
        </w:rPr>
        <w:t xml:space="preserve">  от 09.07.2020 г. запланированы</w:t>
      </w:r>
      <w:r w:rsidRPr="008615D8">
        <w:rPr>
          <w:rFonts w:ascii="Bookman Old Style" w:hAnsi="Bookman Old Style" w:cs="Times New Roman"/>
          <w:sz w:val="28"/>
        </w:rPr>
        <w:t xml:space="preserve"> работы по установке   дорожных знаков,  лежачих полицейских, нанесение разметки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 С</w:t>
      </w:r>
      <w:r w:rsidRPr="008615D8">
        <w:rPr>
          <w:rFonts w:ascii="Bookman Old Style" w:hAnsi="Bookman Old Style" w:cs="Times New Roman"/>
          <w:sz w:val="28"/>
        </w:rPr>
        <w:t xml:space="preserve">тоимость работ составляет 1 100 000 рублей 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r w:rsidRPr="008615D8">
        <w:rPr>
          <w:rFonts w:ascii="Bookman Old Style" w:hAnsi="Bookman Old Style" w:cs="Times New Roman"/>
          <w:sz w:val="28"/>
        </w:rPr>
        <w:t xml:space="preserve">Финансирование осуществляется за счет средств бюджета МО </w:t>
      </w:r>
      <w:proofErr w:type="spellStart"/>
      <w:r w:rsidRPr="008615D8">
        <w:rPr>
          <w:rFonts w:ascii="Bookman Old Style" w:hAnsi="Bookman Old Style" w:cs="Times New Roman"/>
          <w:sz w:val="28"/>
        </w:rPr>
        <w:t>Кузнечнинское</w:t>
      </w:r>
      <w:proofErr w:type="spellEnd"/>
      <w:r w:rsidRPr="008615D8">
        <w:rPr>
          <w:rFonts w:ascii="Bookman Old Style" w:hAnsi="Bookman Old Style" w:cs="Times New Roman"/>
          <w:sz w:val="28"/>
        </w:rPr>
        <w:t xml:space="preserve">  </w:t>
      </w:r>
      <w:proofErr w:type="spellStart"/>
      <w:r w:rsidRPr="008615D8">
        <w:rPr>
          <w:rFonts w:ascii="Bookman Old Style" w:hAnsi="Bookman Old Style" w:cs="Times New Roman"/>
          <w:sz w:val="28"/>
        </w:rPr>
        <w:t>г.п</w:t>
      </w:r>
      <w:proofErr w:type="spellEnd"/>
      <w:r w:rsidRPr="008615D8">
        <w:rPr>
          <w:rFonts w:ascii="Bookman Old Style" w:hAnsi="Bookman Old Style" w:cs="Times New Roman"/>
          <w:sz w:val="28"/>
        </w:rPr>
        <w:t>.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68759B" w:rsidRDefault="00DE1D20" w:rsidP="00DE1D20">
      <w:pPr>
        <w:pStyle w:val="a6"/>
        <w:ind w:left="720"/>
        <w:jc w:val="both"/>
        <w:rPr>
          <w:rFonts w:ascii="Bookman Old Style" w:eastAsia="Times New Roman" w:hAnsi="Bookman Old Style" w:cs="Times New Roman"/>
          <w:sz w:val="28"/>
          <w:szCs w:val="28"/>
          <w:highlight w:val="yellow"/>
          <w:lang w:eastAsia="ru-RU"/>
        </w:rPr>
      </w:pPr>
      <w:r w:rsidRPr="0068759B">
        <w:rPr>
          <w:rFonts w:ascii="Bookman Old Style" w:eastAsia="Times New Roman" w:hAnsi="Bookman Old Style" w:cs="Times New Roman"/>
          <w:sz w:val="28"/>
          <w:szCs w:val="28"/>
          <w:highlight w:val="yellow"/>
          <w:lang w:eastAsia="ru-RU"/>
        </w:rPr>
        <w:t xml:space="preserve">              </w:t>
      </w:r>
    </w:p>
    <w:p w:rsidR="00DE1D20" w:rsidRPr="008615D8" w:rsidRDefault="00DE1D20" w:rsidP="00DE1D20">
      <w:pPr>
        <w:pStyle w:val="a6"/>
        <w:numPr>
          <w:ilvl w:val="0"/>
          <w:numId w:val="3"/>
        </w:numPr>
        <w:rPr>
          <w:rFonts w:ascii="Bookman Old Style" w:hAnsi="Bookman Old Style" w:cs="Times New Roman"/>
          <w:sz w:val="28"/>
        </w:rPr>
      </w:pPr>
      <w:r w:rsidRPr="008615D8">
        <w:rPr>
          <w:rFonts w:ascii="Bookman Old Style" w:hAnsi="Bookman Old Style" w:cs="Times New Roman"/>
          <w:b/>
          <w:sz w:val="28"/>
        </w:rPr>
        <w:t>Снос аварийных сараев,</w:t>
      </w:r>
      <w:r w:rsidRPr="008615D8">
        <w:rPr>
          <w:rFonts w:ascii="Bookman Old Style" w:hAnsi="Bookman Old Style" w:cs="Times New Roman"/>
          <w:sz w:val="28"/>
        </w:rPr>
        <w:t xml:space="preserve"> вдоль проезжей части от </w:t>
      </w:r>
      <w:r w:rsidR="001D3E76">
        <w:rPr>
          <w:rFonts w:ascii="Bookman Old Style" w:hAnsi="Bookman Old Style" w:cs="Times New Roman"/>
          <w:sz w:val="28"/>
        </w:rPr>
        <w:t>«</w:t>
      </w:r>
      <w:r w:rsidRPr="008615D8">
        <w:rPr>
          <w:rFonts w:ascii="Bookman Old Style" w:hAnsi="Bookman Old Style" w:cs="Times New Roman"/>
          <w:sz w:val="28"/>
          <w:u w:val="single"/>
        </w:rPr>
        <w:t>Пятерочки</w:t>
      </w:r>
      <w:r w:rsidR="001D3E76">
        <w:rPr>
          <w:rFonts w:ascii="Bookman Old Style" w:hAnsi="Bookman Old Style" w:cs="Times New Roman"/>
          <w:sz w:val="28"/>
          <w:u w:val="single"/>
        </w:rPr>
        <w:t>»</w:t>
      </w:r>
      <w:r w:rsidRPr="008615D8">
        <w:rPr>
          <w:rFonts w:ascii="Bookman Old Style" w:hAnsi="Bookman Old Style" w:cs="Times New Roman"/>
          <w:sz w:val="28"/>
          <w:u w:val="single"/>
        </w:rPr>
        <w:t xml:space="preserve"> до Церкви</w:t>
      </w:r>
      <w:r>
        <w:rPr>
          <w:rFonts w:ascii="Bookman Old Style" w:hAnsi="Bookman Old Style" w:cs="Times New Roman"/>
          <w:sz w:val="28"/>
        </w:rPr>
        <w:t xml:space="preserve">, </w:t>
      </w:r>
      <w:proofErr w:type="spellStart"/>
      <w:r w:rsidRPr="008615D8">
        <w:rPr>
          <w:rFonts w:ascii="Bookman Old Style" w:hAnsi="Bookman Old Style" w:cs="Times New Roman"/>
          <w:sz w:val="28"/>
        </w:rPr>
        <w:t>Приозерское</w:t>
      </w:r>
      <w:proofErr w:type="spellEnd"/>
      <w:r w:rsidRPr="008615D8">
        <w:rPr>
          <w:rFonts w:ascii="Bookman Old Style" w:hAnsi="Bookman Old Style" w:cs="Times New Roman"/>
          <w:sz w:val="28"/>
        </w:rPr>
        <w:t xml:space="preserve"> шоссе от д.8 </w:t>
      </w:r>
      <w:bookmarkStart w:id="0" w:name="_GoBack"/>
      <w:bookmarkEnd w:id="0"/>
      <w:r w:rsidRPr="008615D8">
        <w:rPr>
          <w:rFonts w:ascii="Bookman Old Style" w:hAnsi="Bookman Old Style" w:cs="Times New Roman"/>
          <w:sz w:val="28"/>
        </w:rPr>
        <w:t xml:space="preserve">до </w:t>
      </w:r>
      <w:proofErr w:type="gramStart"/>
      <w:r w:rsidRPr="008615D8">
        <w:rPr>
          <w:rFonts w:ascii="Bookman Old Style" w:hAnsi="Bookman Old Style" w:cs="Times New Roman"/>
          <w:sz w:val="28"/>
        </w:rPr>
        <w:t>автобусной  остановки</w:t>
      </w:r>
      <w:proofErr w:type="gramEnd"/>
      <w:r w:rsidRPr="008615D8">
        <w:rPr>
          <w:rFonts w:ascii="Bookman Old Style" w:hAnsi="Bookman Old Style" w:cs="Times New Roman"/>
          <w:sz w:val="28"/>
        </w:rPr>
        <w:t>.</w:t>
      </w:r>
    </w:p>
    <w:p w:rsidR="00DE1D20" w:rsidRPr="008615D8" w:rsidRDefault="00DE1D20" w:rsidP="00DE1D20">
      <w:pPr>
        <w:pStyle w:val="a6"/>
        <w:ind w:left="720"/>
        <w:jc w:val="both"/>
        <w:rPr>
          <w:rFonts w:ascii="Bookman Old Style" w:hAnsi="Bookman Old Style" w:cs="Times New Roman"/>
          <w:sz w:val="28"/>
        </w:rPr>
      </w:pPr>
      <w:r w:rsidRPr="008615D8">
        <w:rPr>
          <w:rFonts w:ascii="Bookman Old Style" w:hAnsi="Bookman Old Style" w:cs="Times New Roman"/>
          <w:sz w:val="28"/>
        </w:rPr>
        <w:t xml:space="preserve">Общая сметная стоимость работ составляет 1 000 000 рублей </w:t>
      </w:r>
    </w:p>
    <w:p w:rsidR="00DE1D20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r w:rsidRPr="008615D8">
        <w:rPr>
          <w:rFonts w:ascii="Bookman Old Style" w:hAnsi="Bookman Old Style" w:cs="Times New Roman"/>
          <w:sz w:val="28"/>
        </w:rPr>
        <w:t xml:space="preserve">Финансирование осуществляется за счет средств бюджета МО </w:t>
      </w:r>
    </w:p>
    <w:p w:rsidR="00DE1D20" w:rsidRPr="008615D8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   </w:t>
      </w:r>
      <w:proofErr w:type="spellStart"/>
      <w:r w:rsidRPr="008615D8">
        <w:rPr>
          <w:rFonts w:ascii="Bookman Old Style" w:hAnsi="Bookman Old Style" w:cs="Times New Roman"/>
          <w:sz w:val="28"/>
        </w:rPr>
        <w:t>Кузнечнинское</w:t>
      </w:r>
      <w:proofErr w:type="spellEnd"/>
      <w:r>
        <w:rPr>
          <w:rFonts w:ascii="Bookman Old Style" w:hAnsi="Bookman Old Style" w:cs="Times New Roman"/>
          <w:sz w:val="28"/>
        </w:rPr>
        <w:t xml:space="preserve"> ГП</w:t>
      </w:r>
      <w:r w:rsidR="001D3E76">
        <w:rPr>
          <w:rFonts w:ascii="Bookman Old Style" w:hAnsi="Bookman Old Style" w:cs="Times New Roman"/>
          <w:sz w:val="28"/>
        </w:rPr>
        <w:t>.</w:t>
      </w:r>
      <w:r w:rsidRPr="008615D8">
        <w:rPr>
          <w:rFonts w:ascii="Bookman Old Style" w:hAnsi="Bookman Old Style" w:cs="Times New Roman"/>
          <w:sz w:val="28"/>
        </w:rPr>
        <w:t xml:space="preserve">  </w:t>
      </w:r>
    </w:p>
    <w:p w:rsidR="00DE1D20" w:rsidRDefault="00DE1D20" w:rsidP="00DE1D20">
      <w:pPr>
        <w:pStyle w:val="a3"/>
        <w:rPr>
          <w:rFonts w:ascii="Bookman Old Style" w:hAnsi="Bookman Old Style"/>
          <w:i/>
          <w:sz w:val="28"/>
          <w:szCs w:val="28"/>
          <w:highlight w:val="yellow"/>
        </w:rPr>
      </w:pPr>
    </w:p>
    <w:p w:rsidR="00DE1D20" w:rsidRDefault="00DE1D20" w:rsidP="00DE1D2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сегодняшний день по №</w:t>
      </w:r>
      <w:r w:rsidR="00A3504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3-ОЗ от 15 января 2018 г. по инициативе Комиссий запланированы следующие работы: </w:t>
      </w:r>
    </w:p>
    <w:p w:rsidR="00DE1D20" w:rsidRPr="0065598A" w:rsidRDefault="00DE1D20" w:rsidP="00DE1D20">
      <w:pPr>
        <w:pStyle w:val="a6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----</w:t>
      </w:r>
      <w:r w:rsidRPr="0065598A">
        <w:rPr>
          <w:rFonts w:ascii="Times New Roman" w:hAnsi="Times New Roman" w:cs="Times New Roman"/>
          <w:b/>
          <w:sz w:val="28"/>
        </w:rPr>
        <w:t>Благоустройство</w:t>
      </w:r>
      <w:r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Ровное </w:t>
      </w:r>
      <w:r w:rsidRPr="0065598A">
        <w:rPr>
          <w:rFonts w:ascii="Times New Roman" w:hAnsi="Times New Roman" w:cs="Times New Roman"/>
          <w:b/>
          <w:sz w:val="28"/>
        </w:rPr>
        <w:t xml:space="preserve"> по</w:t>
      </w:r>
      <w:proofErr w:type="gramEnd"/>
      <w:r w:rsidRPr="0065598A">
        <w:rPr>
          <w:rFonts w:ascii="Times New Roman" w:hAnsi="Times New Roman" w:cs="Times New Roman"/>
          <w:b/>
          <w:sz w:val="28"/>
        </w:rPr>
        <w:t xml:space="preserve"> ул. Молодежная  д.10</w:t>
      </w:r>
      <w:r>
        <w:rPr>
          <w:rFonts w:ascii="Times New Roman" w:hAnsi="Times New Roman" w:cs="Times New Roman"/>
          <w:b/>
          <w:sz w:val="28"/>
        </w:rPr>
        <w:t xml:space="preserve"> -БАНЯ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(Замена лестничных пролетов, перил, основания, установка скамеек,</w:t>
      </w:r>
      <w:r w:rsidR="006D75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урн, озеленение)</w:t>
      </w:r>
      <w:r w:rsidR="006D75D6">
        <w:rPr>
          <w:rFonts w:ascii="Times New Roman" w:hAnsi="Times New Roman" w:cs="Times New Roman"/>
          <w:sz w:val="28"/>
        </w:rPr>
        <w:t>.</w:t>
      </w:r>
      <w:r w:rsidRPr="0065598A">
        <w:rPr>
          <w:rFonts w:ascii="Times New Roman" w:hAnsi="Times New Roman" w:cs="Times New Roman"/>
          <w:sz w:val="28"/>
        </w:rPr>
        <w:t xml:space="preserve"> 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130A0F">
        <w:rPr>
          <w:rFonts w:ascii="Times New Roman" w:hAnsi="Times New Roman" w:cs="Times New Roman"/>
          <w:sz w:val="28"/>
        </w:rPr>
        <w:t>Общая смет</w:t>
      </w:r>
      <w:r>
        <w:rPr>
          <w:rFonts w:ascii="Times New Roman" w:hAnsi="Times New Roman" w:cs="Times New Roman"/>
          <w:sz w:val="28"/>
        </w:rPr>
        <w:t>ная стоимость работ составляет 794 000,00</w:t>
      </w:r>
      <w:r w:rsidRPr="00130A0F">
        <w:rPr>
          <w:rFonts w:ascii="Times New Roman" w:hAnsi="Times New Roman" w:cs="Times New Roman"/>
          <w:sz w:val="28"/>
        </w:rPr>
        <w:t xml:space="preserve"> рублей</w:t>
      </w:r>
      <w:r w:rsidR="006D75D6">
        <w:rPr>
          <w:rFonts w:ascii="Times New Roman" w:hAnsi="Times New Roman" w:cs="Times New Roman"/>
          <w:sz w:val="28"/>
        </w:rPr>
        <w:t>.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Финансирование осуществляется за счет средств бюджета ЛО и бюджета МО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Кузнечнинское</w:t>
      </w:r>
      <w:proofErr w:type="spellEnd"/>
      <w:r>
        <w:rPr>
          <w:rFonts w:ascii="Times New Roman" w:hAnsi="Times New Roman" w:cs="Times New Roman"/>
          <w:sz w:val="28"/>
        </w:rPr>
        <w:t xml:space="preserve"> ГП (по ОЗ-3)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F43B89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 </w:t>
      </w:r>
      <w:proofErr w:type="spellStart"/>
      <w:r w:rsidRPr="004D4B18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4D4B18">
        <w:rPr>
          <w:rFonts w:ascii="Times New Roman" w:hAnsi="Times New Roman" w:cs="Times New Roman"/>
          <w:b/>
          <w:sz w:val="28"/>
          <w:szCs w:val="28"/>
        </w:rPr>
        <w:t>. КНИ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заключительные работы по </w:t>
      </w:r>
      <w:r>
        <w:rPr>
          <w:rFonts w:ascii="Times New Roman" w:hAnsi="Times New Roman" w:cs="Times New Roman"/>
          <w:b/>
          <w:sz w:val="28"/>
        </w:rPr>
        <w:t>Городошной площадке</w:t>
      </w:r>
      <w:r w:rsidRPr="00F43B89">
        <w:rPr>
          <w:rFonts w:ascii="Times New Roman" w:hAnsi="Times New Roman" w:cs="Times New Roman"/>
          <w:b/>
          <w:sz w:val="28"/>
        </w:rPr>
        <w:t xml:space="preserve"> по адресу </w:t>
      </w:r>
      <w:proofErr w:type="spellStart"/>
      <w:r w:rsidRPr="00F43B89">
        <w:rPr>
          <w:rFonts w:ascii="Times New Roman" w:hAnsi="Times New Roman" w:cs="Times New Roman"/>
          <w:b/>
          <w:sz w:val="28"/>
        </w:rPr>
        <w:t>Приозерское</w:t>
      </w:r>
      <w:proofErr w:type="spellEnd"/>
      <w:r w:rsidRPr="00F43B89">
        <w:rPr>
          <w:rFonts w:ascii="Times New Roman" w:hAnsi="Times New Roman" w:cs="Times New Roman"/>
          <w:b/>
          <w:sz w:val="28"/>
        </w:rPr>
        <w:t xml:space="preserve"> шоссе д.10</w:t>
      </w:r>
      <w:r>
        <w:rPr>
          <w:rFonts w:ascii="Times New Roman" w:hAnsi="Times New Roman" w:cs="Times New Roman"/>
          <w:b/>
          <w:sz w:val="28"/>
        </w:rPr>
        <w:t>а</w:t>
      </w:r>
    </w:p>
    <w:p w:rsidR="00DE1D20" w:rsidRDefault="00DE1D20" w:rsidP="00DE1D20">
      <w:pPr>
        <w:pStyle w:val="a6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(Укладка резинового покрытия, разметка  основания)</w:t>
      </w:r>
    </w:p>
    <w:p w:rsidR="00DE1D20" w:rsidRDefault="00DE1D20" w:rsidP="00DE1D20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работ составляет 397 000,00</w:t>
      </w:r>
      <w:r w:rsidRPr="00130A0F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Финансирование осуществляется за счет средств бюджета ЛО и бюджета МО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Кузнечнинское</w:t>
      </w:r>
      <w:proofErr w:type="spellEnd"/>
      <w:r>
        <w:rPr>
          <w:rFonts w:ascii="Times New Roman" w:hAnsi="Times New Roman" w:cs="Times New Roman"/>
          <w:sz w:val="28"/>
        </w:rPr>
        <w:t xml:space="preserve"> ГП (по ОЗ-3) </w:t>
      </w: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Default="00DE1D20" w:rsidP="00DE1D20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E1D20" w:rsidRPr="007B7104" w:rsidRDefault="00DE1D20" w:rsidP="00DE1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20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9.</w:t>
      </w:r>
      <w:r w:rsidRPr="00BF0E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 w:rsidRPr="007B710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рамках реализации подпрограммы «Газификация Ленинградской области» государственной</w:t>
      </w:r>
      <w:r w:rsidRPr="00BF0E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 w:rsidRPr="007B7104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программы «Обеспечение устойчивого</w:t>
      </w:r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 и повышения энергоэффективности в Ленинградской области» в следствии проведенного конкурса между Администрацией МО Кузнечнинское городское поселение и Газпром Газораспределение ЛО от 08.10.2020 г. был заключен контракт на выполнение инженерных изысканий и разработку проектно-</w:t>
      </w:r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 xml:space="preserve">сметной документации по строительству объекта: «Газоснабжение природным газом жилой застройки по адресу п. Кузнечное </w:t>
      </w:r>
      <w:proofErr w:type="spellStart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Приозерского</w:t>
      </w:r>
      <w:proofErr w:type="spellEnd"/>
      <w:r w:rsidRPr="007B7104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района». В 2020 году в рамках контракта была разработана схема газоснабжения. В 2021 г. планируется подготовка проектно-сметной документации по данному объекту.</w:t>
      </w:r>
    </w:p>
    <w:p w:rsidR="00DE1D20" w:rsidRPr="007B7104" w:rsidRDefault="00DE1D20" w:rsidP="00DE1D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1D20" w:rsidRPr="002B6403" w:rsidRDefault="00DE1D20" w:rsidP="00DE1D20">
      <w:pPr>
        <w:pStyle w:val="a3"/>
        <w:rPr>
          <w:rFonts w:ascii="Bookman Old Style" w:hAnsi="Bookman Old Style"/>
          <w:i/>
          <w:sz w:val="28"/>
          <w:szCs w:val="28"/>
        </w:rPr>
      </w:pPr>
      <w:r w:rsidRPr="002B6403">
        <w:rPr>
          <w:rFonts w:ascii="Bookman Old Style" w:hAnsi="Bookman Old Style"/>
          <w:b/>
          <w:i/>
          <w:sz w:val="28"/>
          <w:szCs w:val="28"/>
        </w:rPr>
        <w:t>В будущ</w:t>
      </w:r>
      <w:r>
        <w:rPr>
          <w:rFonts w:ascii="Bookman Old Style" w:hAnsi="Bookman Old Style"/>
          <w:b/>
          <w:i/>
          <w:sz w:val="28"/>
          <w:szCs w:val="28"/>
        </w:rPr>
        <w:t xml:space="preserve">ем администрация продолжит </w:t>
      </w:r>
      <w:r w:rsidRPr="002B6403">
        <w:rPr>
          <w:rFonts w:ascii="Bookman Old Style" w:hAnsi="Bookman Old Style"/>
          <w:b/>
          <w:i/>
          <w:sz w:val="28"/>
          <w:szCs w:val="28"/>
        </w:rPr>
        <w:t>работу по реализации вопросов  местного значения в соответствии с возможностями бюджета</w:t>
      </w:r>
      <w:r w:rsidRPr="002B6403">
        <w:rPr>
          <w:rFonts w:ascii="Bookman Old Style" w:hAnsi="Bookman Old Style"/>
          <w:i/>
          <w:sz w:val="28"/>
          <w:szCs w:val="28"/>
        </w:rPr>
        <w:t>.</w:t>
      </w:r>
    </w:p>
    <w:p w:rsidR="00DE1D20" w:rsidRPr="002B6403" w:rsidRDefault="00DE1D20" w:rsidP="00DE1D20">
      <w:pPr>
        <w:rPr>
          <w:rFonts w:ascii="Bookman Old Style" w:hAnsi="Bookman Old Style"/>
          <w:b/>
          <w:i/>
          <w:highlight w:val="yellow"/>
        </w:rPr>
      </w:pPr>
    </w:p>
    <w:p w:rsidR="00DE1D20" w:rsidRPr="0068759B" w:rsidRDefault="00DE1D20" w:rsidP="00DE1D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eastAsia="Calibri" w:hAnsi="Bookman Old Style" w:cs="Times New Roman"/>
          <w:i/>
          <w:color w:val="FF0000"/>
        </w:rPr>
      </w:pP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В заключение, позвольте выразить слова благодарности Правительству Ленинградской области, Районной администрации, депутатам Законодательного собрания Ленинградской области, нашему депутатскому корпусу, специалистам администрации, Совету ветеранов, руководителям предприятий,</w:t>
      </w:r>
      <w:r w:rsidR="006D75D6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</w:t>
      </w:r>
      <w:r w:rsidR="0005174E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волонтерам</w:t>
      </w: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за поддержку и понимание в решении наших общих вопросов, а самое главное хотелось бы выразить </w:t>
      </w:r>
      <w:r w:rsidR="0005174E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слова благодарности </w:t>
      </w: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жителям п. Кузнечное  за поддержку , понимание</w:t>
      </w:r>
      <w:r w:rsidRPr="00CA34A4">
        <w:rPr>
          <w:rFonts w:ascii="Bookman Old Style" w:eastAsia="Calibri" w:hAnsi="Bookman Old Style" w:cs="Times New Roman"/>
          <w:i/>
          <w:color w:val="FF0000"/>
          <w:sz w:val="28"/>
          <w:szCs w:val="28"/>
          <w:lang w:eastAsia="ru-RU"/>
        </w:rPr>
        <w:t xml:space="preserve"> </w:t>
      </w:r>
      <w:r w:rsidRPr="00CA34A4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и непосредственное</w:t>
      </w:r>
      <w:r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 </w:t>
      </w:r>
      <w:r w:rsidRPr="002B6403"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 xml:space="preserve">участие </w:t>
      </w:r>
      <w:r>
        <w:rPr>
          <w:rFonts w:ascii="Bookman Old Style" w:eastAsia="Calibri" w:hAnsi="Bookman Old Style" w:cs="Times New Roman"/>
          <w:i/>
          <w:sz w:val="28"/>
          <w:szCs w:val="28"/>
          <w:lang w:eastAsia="ru-RU"/>
        </w:rPr>
        <w:t>во многих вопросах местного значения.</w:t>
      </w:r>
    </w:p>
    <w:p w:rsidR="00DE1D20" w:rsidRPr="004E1A4D" w:rsidRDefault="00DE1D20" w:rsidP="00DE1D20">
      <w:pPr>
        <w:pStyle w:val="a6"/>
        <w:jc w:val="both"/>
        <w:rPr>
          <w:rFonts w:ascii="Bookman Old Style" w:hAnsi="Bookman Old Style" w:cs="Times New Roman"/>
          <w:sz w:val="28"/>
        </w:rPr>
      </w:pPr>
    </w:p>
    <w:p w:rsidR="00DE1D20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DE1D20" w:rsidRPr="00D67DB3" w:rsidRDefault="00DE1D20" w:rsidP="00223630">
      <w:pPr>
        <w:spacing w:after="160" w:line="259" w:lineRule="auto"/>
        <w:jc w:val="both"/>
        <w:rPr>
          <w:rFonts w:ascii="Bookman Old Style" w:eastAsia="Calibri" w:hAnsi="Bookman Old Style" w:cs="Times New Roman"/>
          <w:sz w:val="24"/>
          <w:szCs w:val="24"/>
        </w:rPr>
        <w:sectPr w:rsidR="00DE1D20" w:rsidRPr="00D67DB3" w:rsidSect="00FA4021">
          <w:footerReference w:type="default" r:id="rId8"/>
          <w:pgSz w:w="11906" w:h="16838"/>
          <w:pgMar w:top="709" w:right="709" w:bottom="284" w:left="1134" w:header="567" w:footer="340" w:gutter="0"/>
          <w:cols w:space="708"/>
          <w:docGrid w:linePitch="360"/>
        </w:sectPr>
      </w:pPr>
    </w:p>
    <w:p w:rsidR="00FA4021" w:rsidRPr="00FA4021" w:rsidRDefault="00FA4021" w:rsidP="0091607E">
      <w:pPr>
        <w:spacing w:after="160" w:line="259" w:lineRule="auto"/>
        <w:contextualSpacing/>
        <w:rPr>
          <w:rFonts w:ascii="Bookman Old Style" w:eastAsia="Calibri" w:hAnsi="Bookman Old Style" w:cs="Times New Roman"/>
          <w:spacing w:val="-11"/>
          <w:sz w:val="28"/>
          <w:szCs w:val="28"/>
        </w:rPr>
      </w:pPr>
    </w:p>
    <w:p w:rsidR="00F15959" w:rsidRPr="0068759B" w:rsidRDefault="00F15959" w:rsidP="00F15959">
      <w:pPr>
        <w:pStyle w:val="a6"/>
        <w:ind w:left="720"/>
        <w:jc w:val="both"/>
        <w:rPr>
          <w:rFonts w:ascii="Bookman Old Style" w:hAnsi="Bookman Old Style" w:cs="Times New Roman"/>
          <w:b/>
          <w:sz w:val="28"/>
          <w:highlight w:val="yellow"/>
        </w:rPr>
      </w:pPr>
    </w:p>
    <w:sectPr w:rsidR="00F15959" w:rsidRPr="0068759B" w:rsidSect="00FA4021">
      <w:pgSz w:w="11906" w:h="16838"/>
      <w:pgMar w:top="851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82" w:rsidRDefault="00F53482" w:rsidP="00FA4021">
      <w:pPr>
        <w:spacing w:after="0" w:line="240" w:lineRule="auto"/>
      </w:pPr>
      <w:r>
        <w:separator/>
      </w:r>
    </w:p>
  </w:endnote>
  <w:endnote w:type="continuationSeparator" w:id="0">
    <w:p w:rsidR="00F53482" w:rsidRDefault="00F53482" w:rsidP="00FA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021" w:rsidRDefault="00FA4021" w:rsidP="00FA402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82" w:rsidRDefault="00F53482" w:rsidP="00FA4021">
      <w:pPr>
        <w:spacing w:after="0" w:line="240" w:lineRule="auto"/>
      </w:pPr>
      <w:r>
        <w:separator/>
      </w:r>
    </w:p>
  </w:footnote>
  <w:footnote w:type="continuationSeparator" w:id="0">
    <w:p w:rsidR="00F53482" w:rsidRDefault="00F53482" w:rsidP="00FA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F2A"/>
    <w:multiLevelType w:val="hybridMultilevel"/>
    <w:tmpl w:val="66C63B12"/>
    <w:lvl w:ilvl="0" w:tplc="AB8476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6A6"/>
    <w:multiLevelType w:val="hybridMultilevel"/>
    <w:tmpl w:val="01682A34"/>
    <w:lvl w:ilvl="0" w:tplc="55A6574A">
      <w:start w:val="5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0718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B86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49A"/>
    <w:multiLevelType w:val="hybridMultilevel"/>
    <w:tmpl w:val="38F22BD0"/>
    <w:lvl w:ilvl="0" w:tplc="DE167B22">
      <w:start w:val="4"/>
      <w:numFmt w:val="decimalZero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50FDC"/>
    <w:multiLevelType w:val="hybridMultilevel"/>
    <w:tmpl w:val="2D7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791"/>
    <w:multiLevelType w:val="hybridMultilevel"/>
    <w:tmpl w:val="C3EA90D8"/>
    <w:lvl w:ilvl="0" w:tplc="2B92069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6576"/>
    <w:multiLevelType w:val="hybridMultilevel"/>
    <w:tmpl w:val="2F98326E"/>
    <w:lvl w:ilvl="0" w:tplc="0E2630F6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FA4006"/>
    <w:multiLevelType w:val="hybridMultilevel"/>
    <w:tmpl w:val="811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2D0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383E"/>
    <w:multiLevelType w:val="hybridMultilevel"/>
    <w:tmpl w:val="A70A9F1E"/>
    <w:lvl w:ilvl="0" w:tplc="A268D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8D14CA"/>
    <w:multiLevelType w:val="hybridMultilevel"/>
    <w:tmpl w:val="C3EA90D8"/>
    <w:lvl w:ilvl="0" w:tplc="2B920692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172F"/>
    <w:multiLevelType w:val="hybridMultilevel"/>
    <w:tmpl w:val="91DC3484"/>
    <w:lvl w:ilvl="0" w:tplc="21761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F9B"/>
    <w:multiLevelType w:val="hybridMultilevel"/>
    <w:tmpl w:val="E536E56E"/>
    <w:lvl w:ilvl="0" w:tplc="3482B964">
      <w:start w:val="5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14377"/>
    <w:multiLevelType w:val="hybridMultilevel"/>
    <w:tmpl w:val="D0FAA6D2"/>
    <w:lvl w:ilvl="0" w:tplc="6908E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3128DA"/>
    <w:multiLevelType w:val="hybridMultilevel"/>
    <w:tmpl w:val="911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12A27"/>
    <w:multiLevelType w:val="hybridMultilevel"/>
    <w:tmpl w:val="74B26E96"/>
    <w:lvl w:ilvl="0" w:tplc="7B001D2C">
      <w:start w:val="10"/>
      <w:numFmt w:val="decimal"/>
      <w:lvlText w:val="%1"/>
      <w:lvlJc w:val="left"/>
      <w:pPr>
        <w:ind w:left="360" w:hanging="360"/>
      </w:pPr>
      <w:rPr>
        <w:rFonts w:ascii="Roboto" w:hAnsi="Roboto" w:cstheme="minorBidi" w:hint="default"/>
        <w:color w:val="334059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F4916"/>
    <w:multiLevelType w:val="hybridMultilevel"/>
    <w:tmpl w:val="5CA246C4"/>
    <w:lvl w:ilvl="0" w:tplc="4EF2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D5770"/>
    <w:multiLevelType w:val="hybridMultilevel"/>
    <w:tmpl w:val="9DB260EC"/>
    <w:lvl w:ilvl="0" w:tplc="9C34F44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8"/>
  </w:num>
  <w:num w:numId="13">
    <w:abstractNumId w:val="18"/>
  </w:num>
  <w:num w:numId="14">
    <w:abstractNumId w:val="4"/>
  </w:num>
  <w:num w:numId="15">
    <w:abstractNumId w:val="9"/>
  </w:num>
  <w:num w:numId="16">
    <w:abstractNumId w:val="0"/>
  </w:num>
  <w:num w:numId="17">
    <w:abstractNumId w:val="6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6"/>
    <w:rsid w:val="00001ED3"/>
    <w:rsid w:val="000130AE"/>
    <w:rsid w:val="00025CBD"/>
    <w:rsid w:val="000364AE"/>
    <w:rsid w:val="000470EB"/>
    <w:rsid w:val="0005174E"/>
    <w:rsid w:val="0005311D"/>
    <w:rsid w:val="0009059D"/>
    <w:rsid w:val="000A46C5"/>
    <w:rsid w:val="000B750E"/>
    <w:rsid w:val="000C4AD4"/>
    <w:rsid w:val="000E63D0"/>
    <w:rsid w:val="000F7D67"/>
    <w:rsid w:val="00126B4E"/>
    <w:rsid w:val="00131B9F"/>
    <w:rsid w:val="0015180F"/>
    <w:rsid w:val="0017462F"/>
    <w:rsid w:val="00183A7A"/>
    <w:rsid w:val="00191E86"/>
    <w:rsid w:val="001C033C"/>
    <w:rsid w:val="001D3E76"/>
    <w:rsid w:val="001D4648"/>
    <w:rsid w:val="001F4FE6"/>
    <w:rsid w:val="00202DE6"/>
    <w:rsid w:val="00206D1A"/>
    <w:rsid w:val="00223630"/>
    <w:rsid w:val="00236FA8"/>
    <w:rsid w:val="00242811"/>
    <w:rsid w:val="002752EE"/>
    <w:rsid w:val="00283CDB"/>
    <w:rsid w:val="002B6403"/>
    <w:rsid w:val="002B7E50"/>
    <w:rsid w:val="002C1817"/>
    <w:rsid w:val="002F76D9"/>
    <w:rsid w:val="00313B2E"/>
    <w:rsid w:val="003326DE"/>
    <w:rsid w:val="0036550A"/>
    <w:rsid w:val="00367C22"/>
    <w:rsid w:val="00392E53"/>
    <w:rsid w:val="003A0E45"/>
    <w:rsid w:val="003A1745"/>
    <w:rsid w:val="003B0C53"/>
    <w:rsid w:val="003B0F97"/>
    <w:rsid w:val="003C15A2"/>
    <w:rsid w:val="003E1383"/>
    <w:rsid w:val="003F1B8A"/>
    <w:rsid w:val="003F352B"/>
    <w:rsid w:val="003F768E"/>
    <w:rsid w:val="00403FD0"/>
    <w:rsid w:val="00414B9E"/>
    <w:rsid w:val="0041738A"/>
    <w:rsid w:val="00420F96"/>
    <w:rsid w:val="00455B13"/>
    <w:rsid w:val="00461CD4"/>
    <w:rsid w:val="004972F3"/>
    <w:rsid w:val="004A028A"/>
    <w:rsid w:val="004D1B61"/>
    <w:rsid w:val="004D4B18"/>
    <w:rsid w:val="004E1A4D"/>
    <w:rsid w:val="004E507C"/>
    <w:rsid w:val="00513904"/>
    <w:rsid w:val="00541206"/>
    <w:rsid w:val="00546BC7"/>
    <w:rsid w:val="00562B1B"/>
    <w:rsid w:val="00562DD4"/>
    <w:rsid w:val="00583324"/>
    <w:rsid w:val="005A4A27"/>
    <w:rsid w:val="005B121D"/>
    <w:rsid w:val="005E0020"/>
    <w:rsid w:val="0060374B"/>
    <w:rsid w:val="00603CE5"/>
    <w:rsid w:val="00612C2C"/>
    <w:rsid w:val="00616B5A"/>
    <w:rsid w:val="00626AAC"/>
    <w:rsid w:val="006316E8"/>
    <w:rsid w:val="00654D7F"/>
    <w:rsid w:val="0066500F"/>
    <w:rsid w:val="00671085"/>
    <w:rsid w:val="0067392E"/>
    <w:rsid w:val="0068673D"/>
    <w:rsid w:val="0068759B"/>
    <w:rsid w:val="006C283A"/>
    <w:rsid w:val="006C595B"/>
    <w:rsid w:val="006D75D6"/>
    <w:rsid w:val="006E4436"/>
    <w:rsid w:val="007046E8"/>
    <w:rsid w:val="0071301F"/>
    <w:rsid w:val="007171D0"/>
    <w:rsid w:val="00746302"/>
    <w:rsid w:val="007563AF"/>
    <w:rsid w:val="007701BA"/>
    <w:rsid w:val="00772598"/>
    <w:rsid w:val="00774AE0"/>
    <w:rsid w:val="00784816"/>
    <w:rsid w:val="00794C3B"/>
    <w:rsid w:val="00797168"/>
    <w:rsid w:val="007A0C77"/>
    <w:rsid w:val="007B6D2E"/>
    <w:rsid w:val="007B7104"/>
    <w:rsid w:val="007C5795"/>
    <w:rsid w:val="007D56F3"/>
    <w:rsid w:val="007D64BD"/>
    <w:rsid w:val="007F1E3C"/>
    <w:rsid w:val="008015EF"/>
    <w:rsid w:val="00813804"/>
    <w:rsid w:val="00815730"/>
    <w:rsid w:val="00823B8A"/>
    <w:rsid w:val="00850AD1"/>
    <w:rsid w:val="008615D8"/>
    <w:rsid w:val="008A39E4"/>
    <w:rsid w:val="008A3C99"/>
    <w:rsid w:val="008B0C0B"/>
    <w:rsid w:val="008C7E4B"/>
    <w:rsid w:val="008D1711"/>
    <w:rsid w:val="008D4744"/>
    <w:rsid w:val="008D581C"/>
    <w:rsid w:val="008D5ABC"/>
    <w:rsid w:val="008E3661"/>
    <w:rsid w:val="00902C84"/>
    <w:rsid w:val="0091607E"/>
    <w:rsid w:val="0092089D"/>
    <w:rsid w:val="0092323E"/>
    <w:rsid w:val="009300FC"/>
    <w:rsid w:val="009301D3"/>
    <w:rsid w:val="00980EE6"/>
    <w:rsid w:val="009E1ED6"/>
    <w:rsid w:val="00A0086B"/>
    <w:rsid w:val="00A00CCF"/>
    <w:rsid w:val="00A10465"/>
    <w:rsid w:val="00A21CCE"/>
    <w:rsid w:val="00A3504F"/>
    <w:rsid w:val="00A37B0B"/>
    <w:rsid w:val="00A56386"/>
    <w:rsid w:val="00A60173"/>
    <w:rsid w:val="00A60543"/>
    <w:rsid w:val="00A6745E"/>
    <w:rsid w:val="00A70A11"/>
    <w:rsid w:val="00A76007"/>
    <w:rsid w:val="00A91826"/>
    <w:rsid w:val="00A928A7"/>
    <w:rsid w:val="00A96652"/>
    <w:rsid w:val="00AA1A40"/>
    <w:rsid w:val="00AA1FE0"/>
    <w:rsid w:val="00AE594C"/>
    <w:rsid w:val="00AF4E33"/>
    <w:rsid w:val="00AF65FD"/>
    <w:rsid w:val="00B04851"/>
    <w:rsid w:val="00B20A1A"/>
    <w:rsid w:val="00B3488D"/>
    <w:rsid w:val="00B57BB4"/>
    <w:rsid w:val="00B74C4F"/>
    <w:rsid w:val="00B829B5"/>
    <w:rsid w:val="00B83F72"/>
    <w:rsid w:val="00BC53C7"/>
    <w:rsid w:val="00BD3CFD"/>
    <w:rsid w:val="00BF0EC0"/>
    <w:rsid w:val="00C10D48"/>
    <w:rsid w:val="00C1415B"/>
    <w:rsid w:val="00C17F83"/>
    <w:rsid w:val="00C93A2D"/>
    <w:rsid w:val="00C97C0E"/>
    <w:rsid w:val="00CA34A4"/>
    <w:rsid w:val="00CA7623"/>
    <w:rsid w:val="00CC59A0"/>
    <w:rsid w:val="00CE0757"/>
    <w:rsid w:val="00CF62E1"/>
    <w:rsid w:val="00D31406"/>
    <w:rsid w:val="00D43D54"/>
    <w:rsid w:val="00D46278"/>
    <w:rsid w:val="00D67DB3"/>
    <w:rsid w:val="00D73F9F"/>
    <w:rsid w:val="00DA2111"/>
    <w:rsid w:val="00DA309D"/>
    <w:rsid w:val="00DA51C3"/>
    <w:rsid w:val="00DA5AFB"/>
    <w:rsid w:val="00DB5276"/>
    <w:rsid w:val="00DD04FC"/>
    <w:rsid w:val="00DD65D2"/>
    <w:rsid w:val="00DE1D20"/>
    <w:rsid w:val="00DF6018"/>
    <w:rsid w:val="00E45E0B"/>
    <w:rsid w:val="00E86841"/>
    <w:rsid w:val="00E87755"/>
    <w:rsid w:val="00EB3741"/>
    <w:rsid w:val="00EC33C8"/>
    <w:rsid w:val="00ED5864"/>
    <w:rsid w:val="00EE1AA1"/>
    <w:rsid w:val="00EE2CC9"/>
    <w:rsid w:val="00EE2D89"/>
    <w:rsid w:val="00EF36DF"/>
    <w:rsid w:val="00EF6BA5"/>
    <w:rsid w:val="00EF7302"/>
    <w:rsid w:val="00F00E8C"/>
    <w:rsid w:val="00F04073"/>
    <w:rsid w:val="00F10A9F"/>
    <w:rsid w:val="00F15959"/>
    <w:rsid w:val="00F2100A"/>
    <w:rsid w:val="00F40B60"/>
    <w:rsid w:val="00F53482"/>
    <w:rsid w:val="00FA4021"/>
    <w:rsid w:val="00FA6E9C"/>
    <w:rsid w:val="00FC5794"/>
    <w:rsid w:val="00FD4929"/>
    <w:rsid w:val="00FD65DE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E6D6"/>
  <w15:docId w15:val="{554B1EF8-5A40-4937-ABA7-062579FF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D0"/>
    <w:pPr>
      <w:ind w:left="720"/>
      <w:contextualSpacing/>
    </w:pPr>
  </w:style>
  <w:style w:type="paragraph" w:customStyle="1" w:styleId="voicevid410315700263871623604">
    <w:name w:val="voice vid_4103_15700_263871_623604"/>
    <w:basedOn w:val="a"/>
    <w:rsid w:val="00FC5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83"/>
    <w:pPr>
      <w:spacing w:after="0" w:line="240" w:lineRule="auto"/>
    </w:pPr>
  </w:style>
  <w:style w:type="table" w:styleId="a7">
    <w:name w:val="Table Grid"/>
    <w:basedOn w:val="a1"/>
    <w:uiPriority w:val="59"/>
    <w:rsid w:val="007A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F0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F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FC1E-C437-4276-AD42-EFA812C5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2021-02-12T06:44:00Z</cp:lastPrinted>
  <dcterms:created xsi:type="dcterms:W3CDTF">2021-02-01T13:12:00Z</dcterms:created>
  <dcterms:modified xsi:type="dcterms:W3CDTF">2021-02-19T13:25:00Z</dcterms:modified>
</cp:coreProperties>
</file>