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F04" w:rsidRDefault="00394F04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750F">
        <w:rPr>
          <w:rFonts w:ascii="Times New Roman" w:hAnsi="Times New Roman"/>
          <w:sz w:val="24"/>
          <w:szCs w:val="24"/>
        </w:rPr>
        <w:t>комната депутатов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240DF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2235F" w:rsidRPr="00E443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A4E29">
        <w:rPr>
          <w:rFonts w:ascii="Times New Roman" w:hAnsi="Times New Roman"/>
          <w:sz w:val="24"/>
          <w:szCs w:val="24"/>
        </w:rPr>
        <w:t>н</w:t>
      </w:r>
      <w:r w:rsidR="00FA7717">
        <w:rPr>
          <w:rFonts w:ascii="Times New Roman" w:hAnsi="Times New Roman"/>
          <w:sz w:val="24"/>
          <w:szCs w:val="24"/>
        </w:rPr>
        <w:t>о</w:t>
      </w:r>
      <w:r w:rsidR="00EA4E29">
        <w:rPr>
          <w:rFonts w:ascii="Times New Roman" w:hAnsi="Times New Roman"/>
          <w:sz w:val="24"/>
          <w:szCs w:val="24"/>
        </w:rPr>
        <w:t>ябр</w:t>
      </w:r>
      <w:r w:rsidR="00E776BF">
        <w:rPr>
          <w:rFonts w:ascii="Times New Roman" w:hAnsi="Times New Roman"/>
          <w:sz w:val="24"/>
          <w:szCs w:val="24"/>
        </w:rPr>
        <w:t>я</w:t>
      </w:r>
      <w:r w:rsidR="00030FB4" w:rsidRPr="00FC6CBA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="004266E0" w:rsidRPr="00FC6CBA">
        <w:rPr>
          <w:rFonts w:ascii="Times New Roman" w:hAnsi="Times New Roman"/>
          <w:sz w:val="24"/>
          <w:szCs w:val="24"/>
        </w:rPr>
        <w:t>г.                                                                      1</w:t>
      </w:r>
      <w:r w:rsidR="0045750F">
        <w:rPr>
          <w:rFonts w:ascii="Times New Roman" w:hAnsi="Times New Roman"/>
          <w:sz w:val="24"/>
          <w:szCs w:val="24"/>
        </w:rPr>
        <w:t>4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 w:rsidR="0045750F">
        <w:rPr>
          <w:rFonts w:ascii="Times New Roman" w:hAnsi="Times New Roman"/>
          <w:sz w:val="24"/>
          <w:szCs w:val="24"/>
        </w:rPr>
        <w:t>3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D038E7" w:rsidRPr="00E028B6" w:rsidRDefault="00D038E7" w:rsidP="00FD65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444B9B" w:rsidRPr="002405EE" w:rsidRDefault="00FD65DC" w:rsidP="00444B9B">
      <w:pPr>
        <w:pStyle w:val="a4"/>
        <w:ind w:firstLine="284"/>
        <w:jc w:val="both"/>
        <w:rPr>
          <w:sz w:val="24"/>
          <w:szCs w:val="24"/>
        </w:rPr>
      </w:pPr>
      <w:r w:rsidRPr="00BA7B1B">
        <w:rPr>
          <w:bCs/>
          <w:iCs/>
          <w:szCs w:val="28"/>
        </w:rPr>
        <w:t xml:space="preserve">        </w:t>
      </w:r>
      <w:r w:rsidR="00A60C99" w:rsidRPr="002405EE">
        <w:rPr>
          <w:bCs/>
          <w:iCs/>
          <w:sz w:val="24"/>
          <w:szCs w:val="24"/>
        </w:rPr>
        <w:t xml:space="preserve">1. </w:t>
      </w:r>
      <w:r w:rsidR="00444B9B" w:rsidRPr="002405EE">
        <w:rPr>
          <w:sz w:val="24"/>
          <w:szCs w:val="24"/>
        </w:rPr>
        <w:t xml:space="preserve">О рассмотрении проекта решения Совета депутатов «О местном бюджете муниципального образования </w:t>
      </w:r>
      <w:proofErr w:type="spellStart"/>
      <w:r w:rsidR="00444B9B" w:rsidRPr="002405EE">
        <w:rPr>
          <w:sz w:val="24"/>
          <w:szCs w:val="24"/>
        </w:rPr>
        <w:t>Кузнечнинское</w:t>
      </w:r>
      <w:proofErr w:type="spellEnd"/>
      <w:r w:rsidR="00444B9B" w:rsidRPr="002405EE">
        <w:rPr>
          <w:sz w:val="24"/>
          <w:szCs w:val="24"/>
        </w:rPr>
        <w:t xml:space="preserve"> городское поселение МО </w:t>
      </w:r>
      <w:proofErr w:type="spellStart"/>
      <w:r w:rsidR="00444B9B" w:rsidRPr="002405EE">
        <w:rPr>
          <w:sz w:val="24"/>
          <w:szCs w:val="24"/>
        </w:rPr>
        <w:t>Приозерский</w:t>
      </w:r>
      <w:proofErr w:type="spellEnd"/>
      <w:r w:rsidR="00444B9B" w:rsidRPr="002405EE">
        <w:rPr>
          <w:sz w:val="24"/>
          <w:szCs w:val="24"/>
        </w:rPr>
        <w:t xml:space="preserve"> муниципальный район Ленинградской области на 202</w:t>
      </w:r>
      <w:r w:rsidR="00240DF0" w:rsidRPr="002405EE">
        <w:rPr>
          <w:sz w:val="24"/>
          <w:szCs w:val="24"/>
        </w:rPr>
        <w:t>3</w:t>
      </w:r>
      <w:r w:rsidR="00444B9B" w:rsidRPr="002405EE">
        <w:rPr>
          <w:sz w:val="24"/>
          <w:szCs w:val="24"/>
        </w:rPr>
        <w:t xml:space="preserve"> год и плановый период 202</w:t>
      </w:r>
      <w:r w:rsidR="00240DF0" w:rsidRPr="002405EE">
        <w:rPr>
          <w:sz w:val="24"/>
          <w:szCs w:val="24"/>
        </w:rPr>
        <w:t>4</w:t>
      </w:r>
      <w:r w:rsidR="00444B9B" w:rsidRPr="002405EE">
        <w:rPr>
          <w:sz w:val="24"/>
          <w:szCs w:val="24"/>
        </w:rPr>
        <w:t>-202</w:t>
      </w:r>
      <w:r w:rsidR="00240DF0" w:rsidRPr="002405EE">
        <w:rPr>
          <w:sz w:val="24"/>
          <w:szCs w:val="24"/>
        </w:rPr>
        <w:t>5</w:t>
      </w:r>
      <w:r w:rsidR="00444B9B" w:rsidRPr="002405EE">
        <w:rPr>
          <w:sz w:val="24"/>
          <w:szCs w:val="24"/>
        </w:rPr>
        <w:t xml:space="preserve"> годы.</w:t>
      </w:r>
    </w:p>
    <w:p w:rsidR="00FA7717" w:rsidRPr="002405EE" w:rsidRDefault="00E81A9A" w:rsidP="00FA7717">
      <w:pPr>
        <w:pStyle w:val="afc"/>
        <w:jc w:val="both"/>
        <w:rPr>
          <w:bCs/>
          <w:iCs/>
          <w:sz w:val="24"/>
          <w:szCs w:val="24"/>
        </w:rPr>
      </w:pPr>
      <w:r w:rsidRPr="002405EE">
        <w:rPr>
          <w:bCs/>
          <w:iCs/>
          <w:sz w:val="24"/>
          <w:szCs w:val="24"/>
        </w:rPr>
        <w:t xml:space="preserve">Докладчик: </w:t>
      </w:r>
      <w:proofErr w:type="spellStart"/>
      <w:r w:rsidRPr="002405EE">
        <w:rPr>
          <w:bCs/>
          <w:iCs/>
          <w:sz w:val="24"/>
          <w:szCs w:val="24"/>
        </w:rPr>
        <w:t>Курносова</w:t>
      </w:r>
      <w:proofErr w:type="spellEnd"/>
      <w:r w:rsidRPr="002405EE">
        <w:rPr>
          <w:bCs/>
          <w:iCs/>
          <w:sz w:val="24"/>
          <w:szCs w:val="24"/>
        </w:rPr>
        <w:t xml:space="preserve"> Ю.Ю.</w:t>
      </w:r>
    </w:p>
    <w:p w:rsidR="00E81A9A" w:rsidRPr="002405EE" w:rsidRDefault="00E81A9A" w:rsidP="00E81A9A">
      <w:pPr>
        <w:pStyle w:val="a4"/>
        <w:rPr>
          <w:sz w:val="24"/>
          <w:szCs w:val="24"/>
        </w:rPr>
      </w:pPr>
    </w:p>
    <w:p w:rsidR="00240DF0" w:rsidRPr="002405EE" w:rsidRDefault="00FA7717" w:rsidP="00240D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5EE">
        <w:rPr>
          <w:rFonts w:ascii="Times New Roman" w:hAnsi="Times New Roman"/>
          <w:sz w:val="24"/>
          <w:szCs w:val="24"/>
        </w:rPr>
        <w:t>2.</w:t>
      </w:r>
      <w:r w:rsidR="00240DF0" w:rsidRPr="002405EE">
        <w:rPr>
          <w:rFonts w:ascii="Times New Roman" w:hAnsi="Times New Roman"/>
          <w:sz w:val="24"/>
          <w:szCs w:val="24"/>
          <w:lang w:eastAsia="ru-RU"/>
        </w:rPr>
        <w:t xml:space="preserve"> О принятии Устава муниципального образования </w:t>
      </w:r>
      <w:proofErr w:type="spellStart"/>
      <w:r w:rsidR="00240DF0" w:rsidRPr="002405EE"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40DF0" w:rsidRPr="002405EE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240DF0" w:rsidRPr="002405EE">
        <w:rPr>
          <w:rFonts w:ascii="Times New Roman" w:hAnsi="Times New Roman"/>
          <w:sz w:val="24"/>
          <w:szCs w:val="24"/>
          <w:lang w:eastAsia="ru-RU"/>
        </w:rPr>
        <w:t>Приозерского</w:t>
      </w:r>
      <w:proofErr w:type="spellEnd"/>
      <w:r w:rsidR="00240DF0" w:rsidRPr="002405E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2405EE" w:rsidRPr="002405EE">
        <w:rPr>
          <w:rFonts w:ascii="Times New Roman" w:hAnsi="Times New Roman"/>
          <w:sz w:val="24"/>
          <w:szCs w:val="24"/>
          <w:lang w:eastAsia="ru-RU"/>
        </w:rPr>
        <w:t>.</w:t>
      </w:r>
    </w:p>
    <w:p w:rsidR="0092515C" w:rsidRDefault="0092515C" w:rsidP="0092515C">
      <w:pPr>
        <w:pStyle w:val="afc"/>
        <w:jc w:val="both"/>
        <w:rPr>
          <w:bCs/>
          <w:iCs/>
          <w:sz w:val="24"/>
          <w:szCs w:val="24"/>
        </w:rPr>
      </w:pPr>
      <w:r w:rsidRPr="002405EE">
        <w:rPr>
          <w:bCs/>
          <w:iCs/>
          <w:sz w:val="24"/>
          <w:szCs w:val="24"/>
        </w:rPr>
        <w:t xml:space="preserve">Докладчик: </w:t>
      </w:r>
      <w:r>
        <w:rPr>
          <w:bCs/>
          <w:iCs/>
          <w:sz w:val="24"/>
          <w:szCs w:val="24"/>
        </w:rPr>
        <w:t>Г</w:t>
      </w:r>
      <w:r w:rsidRPr="002405EE">
        <w:rPr>
          <w:bCs/>
          <w:iCs/>
          <w:sz w:val="24"/>
          <w:szCs w:val="24"/>
        </w:rPr>
        <w:t>ус</w:t>
      </w:r>
      <w:r>
        <w:rPr>
          <w:bCs/>
          <w:iCs/>
          <w:sz w:val="24"/>
          <w:szCs w:val="24"/>
        </w:rPr>
        <w:t>е</w:t>
      </w:r>
      <w:r w:rsidRPr="002405EE">
        <w:rPr>
          <w:bCs/>
          <w:iCs/>
          <w:sz w:val="24"/>
          <w:szCs w:val="24"/>
        </w:rPr>
        <w:t xml:space="preserve">ва </w:t>
      </w:r>
      <w:r>
        <w:rPr>
          <w:bCs/>
          <w:iCs/>
          <w:sz w:val="24"/>
          <w:szCs w:val="24"/>
        </w:rPr>
        <w:t>И</w:t>
      </w:r>
      <w:r w:rsidRPr="002405E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В</w:t>
      </w:r>
      <w:r w:rsidRPr="002405EE">
        <w:rPr>
          <w:bCs/>
          <w:iCs/>
          <w:sz w:val="24"/>
          <w:szCs w:val="24"/>
        </w:rPr>
        <w:t>.</w:t>
      </w:r>
    </w:p>
    <w:p w:rsidR="00E72E95" w:rsidRDefault="00E72E95" w:rsidP="00E72E95">
      <w:pPr>
        <w:pStyle w:val="a4"/>
        <w:jc w:val="both"/>
        <w:rPr>
          <w:sz w:val="24"/>
          <w:szCs w:val="24"/>
        </w:rPr>
      </w:pPr>
    </w:p>
    <w:p w:rsidR="00E72E95" w:rsidRPr="00E72E95" w:rsidRDefault="00E72E95" w:rsidP="00E7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E72E95">
        <w:rPr>
          <w:rFonts w:ascii="Times New Roman" w:hAnsi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72E95">
        <w:rPr>
          <w:rFonts w:ascii="Times New Roman" w:hAnsi="Times New Roman"/>
          <w:sz w:val="24"/>
          <w:szCs w:val="24"/>
        </w:rPr>
        <w:t xml:space="preserve">О внесении изменений в Правила благоустройства территории муниципального образования </w:t>
      </w:r>
      <w:proofErr w:type="spellStart"/>
      <w:r w:rsidRPr="00E72E95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E72E95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72E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72E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утвержденные решением Совета депутатов муниципального образования </w:t>
      </w:r>
      <w:proofErr w:type="spellStart"/>
      <w:r w:rsidRPr="00E72E95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E72E95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72E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E72E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26.10.2017 № 105</w:t>
      </w:r>
    </w:p>
    <w:p w:rsidR="00E72E95" w:rsidRDefault="00E72E95" w:rsidP="00E72E95">
      <w:pPr>
        <w:pStyle w:val="afc"/>
        <w:jc w:val="both"/>
        <w:rPr>
          <w:bCs/>
          <w:iCs/>
          <w:sz w:val="24"/>
          <w:szCs w:val="24"/>
        </w:rPr>
      </w:pPr>
      <w:r w:rsidRPr="002405EE">
        <w:rPr>
          <w:bCs/>
          <w:iCs/>
          <w:sz w:val="24"/>
          <w:szCs w:val="24"/>
        </w:rPr>
        <w:t xml:space="preserve">Докладчик: </w:t>
      </w:r>
      <w:proofErr w:type="spellStart"/>
      <w:r>
        <w:rPr>
          <w:bCs/>
          <w:iCs/>
          <w:sz w:val="24"/>
          <w:szCs w:val="24"/>
        </w:rPr>
        <w:t>Лы</w:t>
      </w:r>
      <w:r w:rsidRPr="002405EE"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</w:rPr>
        <w:t>це</w:t>
      </w:r>
      <w:r w:rsidRPr="002405EE">
        <w:rPr>
          <w:bCs/>
          <w:iCs/>
          <w:sz w:val="24"/>
          <w:szCs w:val="24"/>
        </w:rPr>
        <w:t>ва</w:t>
      </w:r>
      <w:proofErr w:type="spellEnd"/>
      <w:r w:rsidRPr="002405E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Т</w:t>
      </w:r>
      <w:r w:rsidRPr="002405E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В</w:t>
      </w:r>
      <w:r w:rsidRPr="002405EE">
        <w:rPr>
          <w:bCs/>
          <w:iCs/>
          <w:sz w:val="24"/>
          <w:szCs w:val="24"/>
        </w:rPr>
        <w:t>.</w:t>
      </w:r>
    </w:p>
    <w:p w:rsidR="002529EC" w:rsidRDefault="002529EC" w:rsidP="002529EC">
      <w:pPr>
        <w:pStyle w:val="a4"/>
        <w:jc w:val="both"/>
      </w:pPr>
    </w:p>
    <w:p w:rsidR="002529EC" w:rsidRPr="002529EC" w:rsidRDefault="002529EC" w:rsidP="002529EC">
      <w:pPr>
        <w:pStyle w:val="a4"/>
        <w:ind w:firstLine="708"/>
        <w:jc w:val="both"/>
        <w:rPr>
          <w:sz w:val="24"/>
          <w:szCs w:val="24"/>
        </w:rPr>
      </w:pPr>
      <w:r w:rsidRPr="002529E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529EC">
        <w:rPr>
          <w:sz w:val="24"/>
          <w:szCs w:val="24"/>
        </w:rPr>
        <w:t xml:space="preserve">О признании утратившим силу решение Совета депутатов МО </w:t>
      </w:r>
      <w:proofErr w:type="spellStart"/>
      <w:r w:rsidRPr="002529EC">
        <w:rPr>
          <w:sz w:val="24"/>
          <w:szCs w:val="24"/>
        </w:rPr>
        <w:t>Кузнечнинское</w:t>
      </w:r>
      <w:proofErr w:type="spellEnd"/>
      <w:r w:rsidRPr="002529EC">
        <w:rPr>
          <w:sz w:val="24"/>
          <w:szCs w:val="24"/>
        </w:rPr>
        <w:t xml:space="preserve"> городское поселение от 30.09.2021г. № 120 «Об утверждении   положения о муниципальном лесном контроле на территории муниципального образования </w:t>
      </w:r>
      <w:proofErr w:type="spellStart"/>
      <w:r w:rsidRPr="002529EC">
        <w:rPr>
          <w:sz w:val="24"/>
          <w:szCs w:val="24"/>
        </w:rPr>
        <w:t>Кузнечнинское</w:t>
      </w:r>
      <w:proofErr w:type="spellEnd"/>
      <w:r w:rsidRPr="002529E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529EC">
        <w:rPr>
          <w:sz w:val="24"/>
          <w:szCs w:val="24"/>
        </w:rPr>
        <w:t>Приозерский</w:t>
      </w:r>
      <w:proofErr w:type="spellEnd"/>
      <w:r w:rsidRPr="002529EC">
        <w:rPr>
          <w:sz w:val="24"/>
          <w:szCs w:val="24"/>
        </w:rPr>
        <w:t xml:space="preserve"> муниципальный район Ленинградской области</w:t>
      </w:r>
      <w:r w:rsidR="00BF0994">
        <w:rPr>
          <w:sz w:val="24"/>
          <w:szCs w:val="24"/>
        </w:rPr>
        <w:t>.</w:t>
      </w:r>
      <w:bookmarkStart w:id="0" w:name="_GoBack"/>
      <w:bookmarkEnd w:id="0"/>
    </w:p>
    <w:p w:rsidR="00E72E95" w:rsidRDefault="002529EC" w:rsidP="00E72E95">
      <w:pPr>
        <w:pStyle w:val="a4"/>
        <w:jc w:val="both"/>
        <w:rPr>
          <w:sz w:val="24"/>
          <w:szCs w:val="24"/>
        </w:rPr>
      </w:pPr>
      <w:r w:rsidRPr="002529EC">
        <w:rPr>
          <w:sz w:val="24"/>
          <w:szCs w:val="24"/>
        </w:rPr>
        <w:t>Докладчик: Гусева И.В.</w:t>
      </w:r>
    </w:p>
    <w:p w:rsidR="002529EC" w:rsidRDefault="002529EC" w:rsidP="00E72E95">
      <w:pPr>
        <w:pStyle w:val="a4"/>
        <w:jc w:val="both"/>
        <w:rPr>
          <w:sz w:val="24"/>
          <w:szCs w:val="24"/>
        </w:rPr>
      </w:pPr>
    </w:p>
    <w:p w:rsidR="002529EC" w:rsidRDefault="002529EC" w:rsidP="00E72E9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2529EC">
        <w:rPr>
          <w:sz w:val="24"/>
          <w:szCs w:val="24"/>
        </w:rPr>
        <w:t xml:space="preserve">О признании утратившим силу решение Совета депутатов МО </w:t>
      </w:r>
      <w:proofErr w:type="spellStart"/>
      <w:r w:rsidRPr="002529EC">
        <w:rPr>
          <w:sz w:val="24"/>
          <w:szCs w:val="24"/>
        </w:rPr>
        <w:t>Кузнечнинское</w:t>
      </w:r>
      <w:proofErr w:type="spellEnd"/>
      <w:r w:rsidRPr="002529EC">
        <w:rPr>
          <w:sz w:val="24"/>
          <w:szCs w:val="24"/>
        </w:rPr>
        <w:t xml:space="preserve"> городское поселение от 30.09.2021г. № 119 «Об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Pr="002529EC">
        <w:rPr>
          <w:sz w:val="24"/>
          <w:szCs w:val="24"/>
        </w:rPr>
        <w:t>Кузнечнинское</w:t>
      </w:r>
      <w:proofErr w:type="spellEnd"/>
      <w:r w:rsidRPr="002529E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529EC">
        <w:rPr>
          <w:sz w:val="24"/>
          <w:szCs w:val="24"/>
        </w:rPr>
        <w:t>Приозерский</w:t>
      </w:r>
      <w:proofErr w:type="spellEnd"/>
      <w:r w:rsidRPr="002529EC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.</w:t>
      </w:r>
    </w:p>
    <w:p w:rsidR="002529EC" w:rsidRDefault="002529EC" w:rsidP="00E72E95">
      <w:pPr>
        <w:pStyle w:val="a4"/>
        <w:jc w:val="both"/>
        <w:rPr>
          <w:sz w:val="24"/>
          <w:szCs w:val="24"/>
        </w:rPr>
      </w:pPr>
      <w:r w:rsidRPr="002529EC">
        <w:rPr>
          <w:sz w:val="24"/>
          <w:szCs w:val="24"/>
        </w:rPr>
        <w:t>Докладчик: Гусева И.В.</w:t>
      </w:r>
    </w:p>
    <w:p w:rsidR="002529EC" w:rsidRDefault="002529EC" w:rsidP="00E72E95">
      <w:pPr>
        <w:pStyle w:val="a4"/>
        <w:jc w:val="both"/>
        <w:rPr>
          <w:sz w:val="24"/>
          <w:szCs w:val="24"/>
        </w:rPr>
      </w:pPr>
    </w:p>
    <w:p w:rsidR="002529EC" w:rsidRDefault="002529EC" w:rsidP="00E72E9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2529EC">
        <w:rPr>
          <w:sz w:val="24"/>
          <w:szCs w:val="24"/>
        </w:rPr>
        <w:t xml:space="preserve">О признании утратившим силу решение Совета депутатов МО </w:t>
      </w:r>
      <w:proofErr w:type="spellStart"/>
      <w:r w:rsidRPr="002529EC">
        <w:rPr>
          <w:sz w:val="24"/>
          <w:szCs w:val="24"/>
        </w:rPr>
        <w:t>Кузнечнинское</w:t>
      </w:r>
      <w:proofErr w:type="spellEnd"/>
      <w:r w:rsidRPr="002529EC">
        <w:rPr>
          <w:sz w:val="24"/>
          <w:szCs w:val="24"/>
        </w:rPr>
        <w:t xml:space="preserve"> городское поселение от 30.09.2021г. № 115 «Об утверждении   положения о муниципальном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2529EC">
        <w:rPr>
          <w:sz w:val="24"/>
          <w:szCs w:val="24"/>
        </w:rPr>
        <w:t>Кузнечнинское</w:t>
      </w:r>
      <w:proofErr w:type="spellEnd"/>
      <w:r w:rsidRPr="002529E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529EC">
        <w:rPr>
          <w:sz w:val="24"/>
          <w:szCs w:val="24"/>
        </w:rPr>
        <w:t>Приозерский</w:t>
      </w:r>
      <w:proofErr w:type="spellEnd"/>
      <w:r w:rsidRPr="002529EC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.</w:t>
      </w:r>
    </w:p>
    <w:p w:rsidR="002529EC" w:rsidRPr="00E72E95" w:rsidRDefault="002529EC" w:rsidP="00E72E95">
      <w:pPr>
        <w:pStyle w:val="a4"/>
        <w:jc w:val="both"/>
        <w:rPr>
          <w:sz w:val="24"/>
          <w:szCs w:val="24"/>
        </w:rPr>
      </w:pPr>
      <w:r w:rsidRPr="002529EC">
        <w:rPr>
          <w:sz w:val="24"/>
          <w:szCs w:val="24"/>
        </w:rPr>
        <w:t>Докладчик: Гусева И.В.</w:t>
      </w:r>
    </w:p>
    <w:p w:rsidR="00E72E95" w:rsidRPr="00E72E95" w:rsidRDefault="00E72E95" w:rsidP="00E72E95">
      <w:pPr>
        <w:pStyle w:val="a4"/>
        <w:jc w:val="left"/>
      </w:pPr>
    </w:p>
    <w:sectPr w:rsidR="00E72E95" w:rsidRPr="00E72E95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27"/>
  </w:num>
  <w:num w:numId="24">
    <w:abstractNumId w:val="29"/>
  </w:num>
  <w:num w:numId="25">
    <w:abstractNumId w:val="21"/>
  </w:num>
  <w:num w:numId="26">
    <w:abstractNumId w:val="25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662B5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A26D5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27ACB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05EE"/>
    <w:rsid w:val="00240DF0"/>
    <w:rsid w:val="0024105E"/>
    <w:rsid w:val="00242B07"/>
    <w:rsid w:val="00243EE1"/>
    <w:rsid w:val="00251173"/>
    <w:rsid w:val="00251353"/>
    <w:rsid w:val="00251D14"/>
    <w:rsid w:val="002529EC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4F04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B9B"/>
    <w:rsid w:val="00444E80"/>
    <w:rsid w:val="004453BD"/>
    <w:rsid w:val="004475F8"/>
    <w:rsid w:val="0045750F"/>
    <w:rsid w:val="00457653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3F22"/>
    <w:rsid w:val="00516914"/>
    <w:rsid w:val="00517FB7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46D02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39EE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D1271"/>
    <w:rsid w:val="006D230A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4BDD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1AF8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0BD8"/>
    <w:rsid w:val="009151C0"/>
    <w:rsid w:val="0092235F"/>
    <w:rsid w:val="0092515C"/>
    <w:rsid w:val="00925437"/>
    <w:rsid w:val="00925F91"/>
    <w:rsid w:val="00926764"/>
    <w:rsid w:val="0093459A"/>
    <w:rsid w:val="0094261D"/>
    <w:rsid w:val="00942E32"/>
    <w:rsid w:val="0094313A"/>
    <w:rsid w:val="009436A8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B3A47"/>
    <w:rsid w:val="009B5123"/>
    <w:rsid w:val="009C3473"/>
    <w:rsid w:val="009C732A"/>
    <w:rsid w:val="009C7D03"/>
    <w:rsid w:val="009D109C"/>
    <w:rsid w:val="009D2151"/>
    <w:rsid w:val="009D335E"/>
    <w:rsid w:val="009D68F4"/>
    <w:rsid w:val="009F0B47"/>
    <w:rsid w:val="009F19F1"/>
    <w:rsid w:val="009F2E1B"/>
    <w:rsid w:val="009F532A"/>
    <w:rsid w:val="00A03241"/>
    <w:rsid w:val="00A03D84"/>
    <w:rsid w:val="00A104FA"/>
    <w:rsid w:val="00A11A9F"/>
    <w:rsid w:val="00A17838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0C99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8574C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0FE4"/>
    <w:rsid w:val="00B050A5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A7B1B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994"/>
    <w:rsid w:val="00BF0F7E"/>
    <w:rsid w:val="00BF3DD7"/>
    <w:rsid w:val="00BF4338"/>
    <w:rsid w:val="00BF6C0D"/>
    <w:rsid w:val="00BF7997"/>
    <w:rsid w:val="00C01156"/>
    <w:rsid w:val="00C0425E"/>
    <w:rsid w:val="00C06E83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833"/>
    <w:rsid w:val="00C50E94"/>
    <w:rsid w:val="00C5384F"/>
    <w:rsid w:val="00C56851"/>
    <w:rsid w:val="00C57713"/>
    <w:rsid w:val="00C57735"/>
    <w:rsid w:val="00C5776C"/>
    <w:rsid w:val="00C65B4E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1752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17EE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0077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3F9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2E95"/>
    <w:rsid w:val="00E73357"/>
    <w:rsid w:val="00E76BD7"/>
    <w:rsid w:val="00E773DF"/>
    <w:rsid w:val="00E776BF"/>
    <w:rsid w:val="00E80A78"/>
    <w:rsid w:val="00E81A9A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4E29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073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1CBF"/>
    <w:rsid w:val="00F4251B"/>
    <w:rsid w:val="00F4313A"/>
    <w:rsid w:val="00F46968"/>
    <w:rsid w:val="00F51CB0"/>
    <w:rsid w:val="00F525DB"/>
    <w:rsid w:val="00F5325F"/>
    <w:rsid w:val="00F642B2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A7717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65DC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9970B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60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c">
    <w:basedOn w:val="a"/>
    <w:next w:val="a4"/>
    <w:qFormat/>
    <w:rsid w:val="00FD65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rsid w:val="00EE7073"/>
    <w:rPr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EE7073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EE7073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8115-A9B1-400C-ACD1-1C5DA8D7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503</cp:revision>
  <cp:lastPrinted>2021-09-28T08:17:00Z</cp:lastPrinted>
  <dcterms:created xsi:type="dcterms:W3CDTF">2015-02-06T11:18:00Z</dcterms:created>
  <dcterms:modified xsi:type="dcterms:W3CDTF">2022-11-14T07:04:00Z</dcterms:modified>
</cp:coreProperties>
</file>