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4"/>
      </w:pPr>
      <w:r/>
      <w:r/>
    </w:p>
    <w:p>
      <w:pPr>
        <w:pStyle w:val="424"/>
        <w:jc w:val="center"/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761" cy="570586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761" cy="570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3pt;height:44.9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424"/>
        <w:jc w:val="center"/>
      </w:pPr>
      <w:r/>
      <w:r/>
    </w:p>
    <w:p>
      <w:pPr>
        <w:pStyle w:val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</w:t>
      </w:r>
      <w:r>
        <w:rPr>
          <w:b/>
          <w:sz w:val="24"/>
          <w:szCs w:val="24"/>
        </w:rPr>
        <w:t xml:space="preserve">рация </w:t>
      </w:r>
      <w:r>
        <w:rPr>
          <w:b/>
          <w:sz w:val="24"/>
          <w:szCs w:val="24"/>
        </w:rPr>
        <w:t xml:space="preserve">Ку</w:t>
      </w:r>
      <w:r>
        <w:rPr>
          <w:b/>
          <w:sz w:val="24"/>
          <w:szCs w:val="24"/>
        </w:rPr>
        <w:t xml:space="preserve">знечнинского городского поселения</w:t>
      </w:r>
      <w:r>
        <w:rPr>
          <w:b/>
          <w:sz w:val="24"/>
          <w:szCs w:val="24"/>
        </w:rPr>
      </w:r>
      <w:r/>
    </w:p>
    <w:p>
      <w:pPr>
        <w:pStyle w:val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Приозерского муниципального</w:t>
      </w:r>
      <w:r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 xml:space="preserve">а</w:t>
      </w:r>
      <w:r>
        <w:rPr>
          <w:b/>
          <w:sz w:val="24"/>
          <w:szCs w:val="24"/>
        </w:rPr>
        <w:t xml:space="preserve"> </w:t>
      </w:r>
      <w:r/>
    </w:p>
    <w:p>
      <w:pPr>
        <w:pStyle w:val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/>
    </w:p>
    <w:p>
      <w:pPr>
        <w:pStyle w:val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  <w:r/>
    </w:p>
    <w:p>
      <w:pPr>
        <w:pStyle w:val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24"/>
        <w:rPr>
          <w:b/>
          <w:sz w:val="24"/>
        </w:rPr>
      </w:pPr>
      <w:r>
        <w:rPr>
          <w:b/>
          <w:sz w:val="24"/>
        </w:rPr>
        <w:t xml:space="preserve">от «10</w:t>
      </w:r>
      <w:r>
        <w:rPr>
          <w:b/>
          <w:sz w:val="24"/>
        </w:rPr>
        <w:t xml:space="preserve">» мая</w:t>
      </w:r>
      <w:r>
        <w:rPr>
          <w:b/>
          <w:sz w:val="24"/>
        </w:rPr>
        <w:t xml:space="preserve">   </w:t>
      </w:r>
      <w:r>
        <w:rPr>
          <w:b/>
          <w:sz w:val="24"/>
        </w:rPr>
        <w:t xml:space="preserve">2023</w:t>
      </w:r>
      <w:r>
        <w:rPr>
          <w:b/>
          <w:sz w:val="24"/>
        </w:rPr>
        <w:t xml:space="preserve"> года</w:t>
      </w:r>
      <w:r>
        <w:rPr>
          <w:b/>
          <w:sz w:val="24"/>
        </w:rPr>
        <w:t xml:space="preserve">    №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34</w:t>
      </w:r>
      <w:r>
        <w:rPr>
          <w:b/>
          <w:sz w:val="24"/>
        </w:rPr>
      </w:r>
      <w:r/>
    </w:p>
    <w:p>
      <w:pPr>
        <w:pStyle w:val="424"/>
        <w:ind w:firstLine="708"/>
      </w:pPr>
      <w:r/>
      <w:r/>
    </w:p>
    <w:p>
      <w:pPr>
        <w:pStyle w:val="424"/>
        <w:rPr>
          <w:b/>
          <w:sz w:val="24"/>
        </w:rPr>
      </w:pPr>
      <w:r>
        <w:rPr>
          <w:b/>
          <w:sz w:val="24"/>
        </w:rPr>
        <w:t xml:space="preserve">«</w:t>
      </w:r>
      <w:r>
        <w:rPr>
          <w:b/>
          <w:sz w:val="24"/>
        </w:rPr>
        <w:t xml:space="preserve">О</w:t>
      </w:r>
      <w:r>
        <w:rPr>
          <w:b/>
          <w:sz w:val="24"/>
        </w:rPr>
        <w:t xml:space="preserve"> периодическом протапливании»</w:t>
      </w:r>
      <w:r>
        <w:rPr>
          <w:b/>
          <w:sz w:val="24"/>
        </w:rPr>
        <w:t xml:space="preserve"> </w:t>
      </w:r>
      <w:r>
        <w:rPr>
          <w:b/>
          <w:sz w:val="24"/>
        </w:rPr>
      </w:r>
      <w:r/>
    </w:p>
    <w:p>
      <w:pPr>
        <w:pStyle w:val="424"/>
        <w:ind w:firstLine="708"/>
        <w:jc w:val="both"/>
      </w:pPr>
      <w:r/>
      <w:r/>
    </w:p>
    <w:p>
      <w:pPr>
        <w:pStyle w:val="424"/>
        <w:ind w:firstLine="708"/>
        <w:jc w:val="both"/>
      </w:pPr>
      <w:r/>
      <w:r/>
    </w:p>
    <w:p>
      <w:pPr>
        <w:pStyle w:val="42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связи с установлением положительных температур и прогнозе о повышении температуры наружного воздуха</w:t>
      </w:r>
      <w:r>
        <w:rPr>
          <w:sz w:val="24"/>
          <w:szCs w:val="24"/>
        </w:rPr>
        <w:t xml:space="preserve">, в соответствии с Постановлением Правительства Ленинградской области от 19 июня 2008 года №177 «Об утверждении правил подготовки и проведения отопительного сез</w:t>
      </w:r>
      <w:r>
        <w:rPr>
          <w:sz w:val="24"/>
          <w:szCs w:val="24"/>
        </w:rPr>
        <w:t xml:space="preserve">она в Ленинградской области, руководствуясь Федеральным законом  от 06.10.2003 № 131-ФЗ «Об общих принципах организации местного управления  в Российской Федерации», уставом Кузнечнинского </w:t>
      </w:r>
      <w:r>
        <w:rPr>
          <w:sz w:val="24"/>
          <w:szCs w:val="24"/>
        </w:rPr>
        <w:t xml:space="preserve">городского поселения</w:t>
      </w:r>
      <w:r>
        <w:rPr>
          <w:sz w:val="24"/>
          <w:szCs w:val="24"/>
        </w:rPr>
        <w:t xml:space="preserve"> Приозерского муниципального района Ленинградской области администрация </w:t>
      </w:r>
      <w:r>
        <w:rPr>
          <w:sz w:val="24"/>
          <w:szCs w:val="24"/>
        </w:rPr>
        <w:t xml:space="preserve">Кузнечнинского городского поселения</w:t>
      </w:r>
      <w:r>
        <w:rPr>
          <w:sz w:val="24"/>
          <w:szCs w:val="24"/>
        </w:rPr>
        <w:t xml:space="preserve"> Приозерского муниципального района Ленинградской области.</w:t>
      </w:r>
      <w:r>
        <w:rPr>
          <w:sz w:val="24"/>
          <w:szCs w:val="24"/>
        </w:rPr>
      </w:r>
      <w:r/>
    </w:p>
    <w:p>
      <w:pPr>
        <w:pStyle w:val="42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2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регулярное отопление жилого фонда, общественных и административных зданий, наход</w:t>
      </w:r>
      <w:r>
        <w:rPr>
          <w:sz w:val="24"/>
          <w:szCs w:val="24"/>
        </w:rPr>
        <w:t xml:space="preserve">ящихся на территории Кузнечнинского городского поселения</w:t>
      </w:r>
      <w:r>
        <w:rPr>
          <w:sz w:val="24"/>
          <w:szCs w:val="24"/>
        </w:rPr>
        <w:t xml:space="preserve"> с 15 мая 2023</w:t>
      </w:r>
      <w:r>
        <w:rPr>
          <w:sz w:val="24"/>
          <w:szCs w:val="24"/>
        </w:rPr>
        <w:t xml:space="preserve"> года. Отопление производить по режиму периодического протапливания.</w:t>
      </w:r>
      <w:r>
        <w:rPr>
          <w:sz w:val="24"/>
          <w:szCs w:val="24"/>
        </w:rPr>
      </w:r>
      <w:r/>
    </w:p>
    <w:p>
      <w:pPr>
        <w:pStyle w:val="42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достижении</w:t>
      </w:r>
      <w:r>
        <w:rPr>
          <w:sz w:val="24"/>
          <w:szCs w:val="24"/>
        </w:rPr>
        <w:t xml:space="preserve"> среднесуточной температуры наружного во</w:t>
      </w:r>
      <w:r>
        <w:rPr>
          <w:sz w:val="24"/>
          <w:szCs w:val="24"/>
        </w:rPr>
        <w:t xml:space="preserve">здуха +8</w:t>
      </w:r>
      <w:r>
        <w:rPr>
          <w:sz w:val="24"/>
          <w:szCs w:val="24"/>
        </w:rPr>
        <w:t xml:space="preserve">С и выше в течение пяти</w:t>
      </w:r>
      <w:r>
        <w:rPr>
          <w:sz w:val="24"/>
          <w:szCs w:val="24"/>
        </w:rPr>
        <w:t xml:space="preserve"> суток и прогнозе о повышении температуры наружного воздуха, завершить отопительный </w:t>
      </w:r>
      <w:r>
        <w:rPr>
          <w:sz w:val="24"/>
          <w:szCs w:val="24"/>
        </w:rPr>
        <w:t xml:space="preserve">сезон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42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 xml:space="preserve">МП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«ТеплоГарант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Клепикову А.А</w:t>
      </w:r>
      <w:r>
        <w:rPr>
          <w:sz w:val="24"/>
          <w:szCs w:val="24"/>
        </w:rPr>
        <w:t xml:space="preserve">. утвердить и представить </w:t>
      </w:r>
      <w:r>
        <w:rPr>
          <w:sz w:val="24"/>
          <w:szCs w:val="24"/>
        </w:rPr>
        <w:t xml:space="preserve">график подачи горячей воды до 3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мая 2023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</w:rPr>
      </w:r>
      <w:r/>
    </w:p>
    <w:p>
      <w:pPr>
        <w:pStyle w:val="42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ресурсоснабжающих и управляющих организаций утвердить </w:t>
      </w:r>
      <w:r>
        <w:rPr>
          <w:sz w:val="24"/>
          <w:szCs w:val="24"/>
        </w:rPr>
        <w:t xml:space="preserve">и представить </w:t>
      </w:r>
      <w:r>
        <w:rPr>
          <w:sz w:val="24"/>
          <w:szCs w:val="24"/>
        </w:rPr>
        <w:t xml:space="preserve">планы мероприятий по подгот</w:t>
      </w:r>
      <w:r>
        <w:rPr>
          <w:sz w:val="24"/>
          <w:szCs w:val="24"/>
        </w:rPr>
        <w:t xml:space="preserve">овке к отопительному с</w:t>
      </w:r>
      <w:r>
        <w:rPr>
          <w:sz w:val="24"/>
          <w:szCs w:val="24"/>
        </w:rPr>
        <w:t xml:space="preserve">езону 2023-2024</w:t>
      </w:r>
      <w:r>
        <w:rPr>
          <w:sz w:val="24"/>
          <w:szCs w:val="24"/>
        </w:rPr>
        <w:t xml:space="preserve"> гг. в срок до 31</w:t>
      </w:r>
      <w:r>
        <w:rPr>
          <w:sz w:val="24"/>
          <w:szCs w:val="24"/>
        </w:rPr>
        <w:t xml:space="preserve"> мая 2023</w:t>
      </w:r>
      <w:r>
        <w:rPr>
          <w:sz w:val="24"/>
          <w:szCs w:val="24"/>
        </w:rPr>
        <w:t xml:space="preserve"> года.</w:t>
      </w:r>
      <w:r/>
    </w:p>
    <w:p>
      <w:pPr>
        <w:pStyle w:val="42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</w:t>
      </w:r>
      <w:r>
        <w:rPr>
          <w:sz w:val="24"/>
          <w:szCs w:val="24"/>
        </w:rPr>
        <w:t xml:space="preserve"> настоя</w:t>
      </w:r>
      <w:r>
        <w:rPr>
          <w:sz w:val="24"/>
          <w:szCs w:val="24"/>
        </w:rPr>
        <w:t xml:space="preserve">щее распоряжение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офи</w:t>
      </w:r>
      <w:r>
        <w:rPr>
          <w:sz w:val="24"/>
          <w:szCs w:val="24"/>
        </w:rPr>
        <w:t xml:space="preserve">циальном сайте администрации </w:t>
      </w:r>
      <w:r>
        <w:rPr>
          <w:sz w:val="24"/>
          <w:szCs w:val="24"/>
        </w:rPr>
        <w:t xml:space="preserve">Кузнечнинского городского поселения</w:t>
      </w:r>
      <w:r>
        <w:rPr>
          <w:sz w:val="24"/>
          <w:szCs w:val="24"/>
        </w:rPr>
        <w:t xml:space="preserve"> www.kuznechnoe.lenobl.ru</w:t>
      </w:r>
      <w:r>
        <w:rPr>
          <w:sz w:val="24"/>
          <w:szCs w:val="24"/>
        </w:rPr>
      </w:r>
      <w:r/>
    </w:p>
    <w:p>
      <w:pPr>
        <w:pStyle w:val="42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исполнением данного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распоряжения возложить</w:t>
      </w:r>
      <w:r>
        <w:rPr>
          <w:sz w:val="24"/>
          <w:szCs w:val="24"/>
        </w:rPr>
        <w:t xml:space="preserve"> на заместителя   главы</w:t>
      </w:r>
      <w:r/>
    </w:p>
    <w:p>
      <w:pPr>
        <w:pStyle w:val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Кузнечнинского городского поселения</w:t>
      </w:r>
      <w:r>
        <w:rPr>
          <w:sz w:val="24"/>
          <w:szCs w:val="24"/>
        </w:rPr>
        <w:t xml:space="preserve"> Семенову С.Н.</w:t>
      </w:r>
      <w:r>
        <w:rPr>
          <w:sz w:val="24"/>
          <w:szCs w:val="24"/>
        </w:rPr>
        <w:t xml:space="preserve"> </w:t>
      </w:r>
      <w:r/>
    </w:p>
    <w:p>
      <w:pPr>
        <w:pStyle w:val="42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24"/>
        <w:jc w:val="both"/>
        <w:rPr>
          <w:sz w:val="24"/>
        </w:rPr>
      </w:pPr>
      <w:r>
        <w:rPr>
          <w:sz w:val="24"/>
        </w:rPr>
      </w:r>
      <w:r/>
    </w:p>
    <w:p>
      <w:pPr>
        <w:pStyle w:val="424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Глава администрации                   </w:t>
      </w:r>
      <w:r>
        <w:rPr>
          <w:b/>
          <w:sz w:val="24"/>
        </w:rPr>
        <w:t xml:space="preserve">                      Становова Н.Н.</w:t>
      </w:r>
      <w:r>
        <w:rPr>
          <w:b/>
          <w:sz w:val="24"/>
        </w:rPr>
      </w:r>
      <w:r/>
    </w:p>
    <w:p>
      <w:pPr>
        <w:pStyle w:val="424"/>
        <w:ind w:firstLine="708"/>
        <w:jc w:val="both"/>
        <w:rPr>
          <w:sz w:val="24"/>
        </w:rPr>
      </w:pPr>
      <w:r>
        <w:rPr>
          <w:sz w:val="24"/>
        </w:rPr>
      </w:r>
      <w:r/>
    </w:p>
    <w:p>
      <w:pPr>
        <w:pStyle w:val="424"/>
        <w:ind w:firstLine="708"/>
        <w:jc w:val="both"/>
      </w:pPr>
      <w:r/>
      <w:r/>
    </w:p>
    <w:p>
      <w:pPr>
        <w:pStyle w:val="424"/>
      </w:pPr>
      <w:r/>
      <w:r/>
    </w:p>
    <w:p>
      <w:pPr>
        <w:pStyle w:val="424"/>
      </w:pPr>
      <w:r/>
      <w:r/>
    </w:p>
    <w:p>
      <w:pPr>
        <w:pStyle w:val="424"/>
      </w:pPr>
      <w:r>
        <w:t xml:space="preserve">Исп.: Семенова С.Н.</w:t>
      </w:r>
      <w:r/>
    </w:p>
    <w:p>
      <w:pPr>
        <w:pStyle w:val="424"/>
      </w:pPr>
      <w:r>
        <w:t xml:space="preserve">Разосла</w:t>
      </w:r>
      <w:r>
        <w:t xml:space="preserve">но: дело-2, </w:t>
      </w:r>
      <w:r>
        <w:t xml:space="preserve">зам. главы</w:t>
      </w:r>
      <w:r>
        <w:t xml:space="preserve">-1, </w:t>
      </w:r>
      <w:r>
        <w:t xml:space="preserve">МП «</w:t>
      </w:r>
      <w:r>
        <w:t xml:space="preserve">ТеплоГарант</w:t>
      </w:r>
      <w:r>
        <w:t xml:space="preserve">»-1</w:t>
      </w:r>
      <w:r>
        <w:t xml:space="preserve">,ООО«Кузнечное се</w:t>
      </w:r>
      <w:r>
        <w:t xml:space="preserve">рвис»-1,МП «ЖКО»-1.</w:t>
      </w:r>
      <w:r/>
    </w:p>
    <w:sectPr>
      <w:footnotePr/>
      <w:endnotePr/>
      <w:type w:val="nextPage"/>
      <w:pgSz w:w="11906" w:h="16838" w:orient="portrait"/>
      <w:pgMar w:top="1135" w:right="849" w:bottom="851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42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4"/>
        <w:ind w:left="1713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4"/>
        <w:ind w:left="682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0"/>
      <w:numFmt w:val="bullet"/>
      <w:isLgl w:val="false"/>
      <w:suff w:val="tab"/>
      <w:lvlText w:val="-"/>
      <w:lvlJc w:val="left"/>
      <w:pPr>
        <w:pStyle w:val="42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4"/>
        <w:ind w:left="840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4"/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4">
    <w:name w:val="Обычный"/>
    <w:next w:val="424"/>
    <w:link w:val="424"/>
    <w:rPr>
      <w:lang w:val="ru-RU" w:bidi="ar-SA" w:eastAsia="ru-RU"/>
    </w:rPr>
  </w:style>
  <w:style w:type="paragraph" w:styleId="425">
    <w:name w:val="Заголовок 1"/>
    <w:basedOn w:val="424"/>
    <w:next w:val="424"/>
    <w:link w:val="424"/>
    <w:rPr>
      <w:b/>
      <w:i/>
    </w:rPr>
    <w:pPr>
      <w:jc w:val="center"/>
      <w:keepNext/>
      <w:outlineLvl w:val="0"/>
    </w:pPr>
  </w:style>
  <w:style w:type="paragraph" w:styleId="426">
    <w:name w:val="Заголовок 2"/>
    <w:basedOn w:val="424"/>
    <w:next w:val="424"/>
    <w:link w:val="424"/>
    <w:rPr>
      <w:sz w:val="28"/>
    </w:rPr>
    <w:pPr>
      <w:jc w:val="right"/>
      <w:keepNext/>
      <w:outlineLvl w:val="1"/>
    </w:pPr>
  </w:style>
  <w:style w:type="paragraph" w:styleId="427">
    <w:name w:val="Заголовок 3"/>
    <w:basedOn w:val="424"/>
    <w:next w:val="424"/>
    <w:link w:val="424"/>
    <w:rPr>
      <w:sz w:val="28"/>
    </w:rPr>
    <w:pPr>
      <w:jc w:val="center"/>
      <w:keepNext/>
      <w:outlineLvl w:val="2"/>
    </w:pPr>
  </w:style>
  <w:style w:type="paragraph" w:styleId="428">
    <w:name w:val="Заголовок 4"/>
    <w:basedOn w:val="424"/>
    <w:next w:val="424"/>
    <w:link w:val="424"/>
    <w:rPr>
      <w:sz w:val="28"/>
    </w:rPr>
    <w:pPr>
      <w:jc w:val="both"/>
      <w:keepNext/>
      <w:outlineLvl w:val="3"/>
    </w:pPr>
  </w:style>
  <w:style w:type="paragraph" w:styleId="429">
    <w:name w:val="Заголовок 5"/>
    <w:basedOn w:val="424"/>
    <w:next w:val="424"/>
    <w:link w:val="424"/>
    <w:rPr>
      <w:sz w:val="24"/>
    </w:rPr>
    <w:pPr>
      <w:jc w:val="both"/>
      <w:keepNext/>
      <w:outlineLvl w:val="4"/>
    </w:pPr>
  </w:style>
  <w:style w:type="character" w:styleId="430">
    <w:name w:val="Основной шрифт абзаца"/>
    <w:next w:val="430"/>
    <w:link w:val="424"/>
    <w:semiHidden/>
  </w:style>
  <w:style w:type="table" w:styleId="431">
    <w:name w:val="Обычная таблица"/>
    <w:next w:val="431"/>
    <w:link w:val="424"/>
    <w:semiHidden/>
    <w:tblPr/>
  </w:style>
  <w:style w:type="numbering" w:styleId="432">
    <w:name w:val="Нет списка"/>
    <w:next w:val="432"/>
    <w:link w:val="424"/>
    <w:semiHidden/>
  </w:style>
  <w:style w:type="paragraph" w:styleId="433">
    <w:name w:val="Основной текст"/>
    <w:basedOn w:val="424"/>
    <w:next w:val="433"/>
    <w:link w:val="424"/>
    <w:pPr>
      <w:jc w:val="both"/>
    </w:pPr>
  </w:style>
  <w:style w:type="paragraph" w:styleId="434">
    <w:name w:val="Основной текст 2"/>
    <w:basedOn w:val="424"/>
    <w:next w:val="434"/>
    <w:link w:val="424"/>
    <w:rPr>
      <w:sz w:val="28"/>
    </w:rPr>
  </w:style>
  <w:style w:type="paragraph" w:styleId="435">
    <w:name w:val="Основной текст 3"/>
    <w:basedOn w:val="424"/>
    <w:next w:val="435"/>
    <w:link w:val="424"/>
    <w:rPr>
      <w:sz w:val="28"/>
    </w:rPr>
    <w:pPr>
      <w:jc w:val="both"/>
    </w:pPr>
  </w:style>
  <w:style w:type="paragraph" w:styleId="436">
    <w:name w:val="Основной текст с отступом"/>
    <w:basedOn w:val="424"/>
    <w:next w:val="436"/>
    <w:link w:val="424"/>
    <w:rPr>
      <w:sz w:val="28"/>
    </w:rPr>
    <w:pPr>
      <w:ind w:firstLine="720"/>
      <w:jc w:val="both"/>
    </w:pPr>
  </w:style>
  <w:style w:type="paragraph" w:styleId="437">
    <w:name w:val="Основной текст с отступом 2"/>
    <w:basedOn w:val="424"/>
    <w:next w:val="437"/>
    <w:link w:val="424"/>
    <w:rPr>
      <w:sz w:val="24"/>
    </w:rPr>
    <w:pPr>
      <w:ind w:firstLine="360"/>
      <w:jc w:val="both"/>
    </w:pPr>
  </w:style>
  <w:style w:type="table" w:styleId="438">
    <w:name w:val="Сетка таблицы"/>
    <w:basedOn w:val="431"/>
    <w:next w:val="438"/>
    <w:link w:val="424"/>
    <w:tblPr/>
  </w:style>
  <w:style w:type="character" w:styleId="439">
    <w:name w:val="Гиперссылка"/>
    <w:next w:val="439"/>
    <w:link w:val="424"/>
    <w:rPr>
      <w:color w:val="0000FF"/>
      <w:u w:val="single"/>
    </w:rPr>
  </w:style>
  <w:style w:type="paragraph" w:styleId="440">
    <w:name w:val="Текст выноски"/>
    <w:basedOn w:val="424"/>
    <w:next w:val="440"/>
    <w:link w:val="441"/>
    <w:rPr>
      <w:rFonts w:ascii="Segoe UI" w:hAnsi="Segoe UI"/>
      <w:sz w:val="18"/>
      <w:szCs w:val="18"/>
    </w:rPr>
  </w:style>
  <w:style w:type="character" w:styleId="441">
    <w:name w:val="Текст выноски Знак"/>
    <w:next w:val="441"/>
    <w:link w:val="440"/>
    <w:rPr>
      <w:rFonts w:ascii="Segoe UI" w:hAnsi="Segoe UI"/>
      <w:sz w:val="18"/>
      <w:szCs w:val="18"/>
    </w:rPr>
  </w:style>
  <w:style w:type="character" w:styleId="672" w:default="1">
    <w:name w:val="Default Paragraph Font"/>
    <w:uiPriority w:val="1"/>
    <w:semiHidden/>
    <w:unhideWhenUsed/>
  </w:style>
  <w:style w:type="numbering" w:styleId="673" w:default="1">
    <w:name w:val="No List"/>
    <w:uiPriority w:val="99"/>
    <w:semiHidden/>
    <w:unhideWhenUsed/>
  </w:style>
  <w:style w:type="paragraph" w:styleId="674" w:default="1">
    <w:name w:val="Normal"/>
    <w:qFormat/>
  </w:style>
  <w:style w:type="table" w:styleId="6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2023-05-12T06:22:47Z</dcterms:modified>
</cp:coreProperties>
</file>