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5C" w:rsidRDefault="00C1345C" w:rsidP="00C1345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 размере ежемесячной выплаты из материнского капитала в Санкт-Петербурге и Ленинградской области</w:t>
      </w:r>
    </w:p>
    <w:p w:rsidR="00C1345C" w:rsidRDefault="00C1345C" w:rsidP="00C1345C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06.04.2022</w:t>
      </w:r>
    </w:p>
    <w:p w:rsidR="00C1345C" w:rsidRDefault="00C1345C" w:rsidP="00C1345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Семьям с низкими доходами, в которых с 1 января 2018 года родился или усыновлён второй ребёнок, Пенсионный фонд осуществляет ежемесячную выплату из средств материнского капитала. В этом году для семей Санкт-Петербурга размер выплаты составляет 12 765 руб. 40 коп., для семей Ленинградской области – 12 398 руб.</w:t>
      </w:r>
    </w:p>
    <w:p w:rsidR="00C1345C" w:rsidRDefault="00C1345C" w:rsidP="00C1345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на выплату родители могут в любое время до трёхлетия ребёнка. При обращении в первые шесть месяцев после рождения (усыновления) малыша выплата устанавливается с даты рождения (усыновления). В остальных случаях — с даты обращения за её назначением.</w:t>
      </w:r>
    </w:p>
    <w:p w:rsidR="00C1345C" w:rsidRDefault="00C1345C" w:rsidP="00C1345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можно направить через личный кабинет на сайте ПФР или на портале госуслуг либо в офисе МФЦ или клиентской службе ПФР.</w:t>
      </w:r>
    </w:p>
    <w:p w:rsidR="00C1345C" w:rsidRDefault="00C1345C" w:rsidP="00C1345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понять, имеет ли семья право на выплату, необходимо собрать сведения о доходах заявителя и членов его семьи за 12 месяцев. Отсчёт указанного периода начинается за шесть месяцев до даты подачи заявления. Сведения о доходах Пенсионный фонд собирает самостоятельно. Информация берётся из собственных данных фонда, Единой государственной информационной системы социального обеспечения (ЕГИССО) и системы межведомственного взаимодействия, куда, в том числе поступают данные из Федеральной налоговой службы.</w:t>
      </w:r>
    </w:p>
    <w:p w:rsidR="00C1345C" w:rsidRDefault="00C1345C" w:rsidP="00C1345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Самостоятельно представить сведения о доходах понадобится только в том случае, если один из родителей является военным, спасателем, полицейским или служащим другого силового ведомства, а также, если кто-то в семье получает стипендию, работает за пределами Российской Федерации.</w:t>
      </w:r>
    </w:p>
    <w:p w:rsidR="00115F24" w:rsidRDefault="00C1345C" w:rsidP="00C1345C">
      <w:r>
        <w:rPr>
          <w:rFonts w:ascii="Tms Rmn" w:hAnsi="Tms Rmn" w:cs="Tms Rmn"/>
          <w:color w:val="000000"/>
          <w:sz w:val="24"/>
          <w:szCs w:val="24"/>
        </w:rPr>
        <w:t>Важно знать, что выплата прекращается в случае, если материнский капитал использован полностью, семья меняет место жительства или ребёнку исполнилось три года. При необходимости родители могут приостановить выплату, подав в ПФР соответствующее заявление.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1345C"/>
    <w:rsid w:val="00115F24"/>
    <w:rsid w:val="0070277F"/>
    <w:rsid w:val="00C1345C"/>
    <w:rsid w:val="00F3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2022-04-06T14:23:00Z</dcterms:created>
  <dcterms:modified xsi:type="dcterms:W3CDTF">2022-04-06T14:23:00Z</dcterms:modified>
</cp:coreProperties>
</file>