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32" w:rsidRPr="00E24ACE" w:rsidRDefault="007032BF" w:rsidP="007032BF">
      <w:pPr>
        <w:jc w:val="right"/>
        <w:rPr>
          <w:rFonts w:ascii="Arial" w:hAnsi="Arial" w:cs="Arial"/>
          <w:color w:val="595959"/>
          <w:sz w:val="24"/>
        </w:rPr>
      </w:pPr>
      <w:bookmarkStart w:id="0" w:name="_GoBack"/>
      <w:bookmarkEnd w:id="0"/>
      <w:r w:rsidRPr="007032BF">
        <w:rPr>
          <w:rFonts w:ascii="Arial" w:hAnsi="Arial" w:cs="Arial"/>
          <w:color w:val="595959"/>
          <w:sz w:val="24"/>
        </w:rPr>
        <w:t>09.07.2021</w:t>
      </w:r>
    </w:p>
    <w:p w:rsidR="00B5275C" w:rsidRPr="00B5275C" w:rsidRDefault="00B5275C" w:rsidP="00B5275C">
      <w:pPr>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B5275C">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ЕСТЬ СМАРТФОН — УЧАСТВУЙ В ПЕРЕПИСИ</w:t>
      </w:r>
    </w:p>
    <w:p w:rsidR="00B5275C" w:rsidRPr="00B5275C" w:rsidRDefault="00B5275C" w:rsidP="00B5275C">
      <w:pPr>
        <w:spacing w:line="276" w:lineRule="auto"/>
        <w:ind w:left="1276"/>
        <w:jc w:val="both"/>
        <w:rPr>
          <w:rFonts w:ascii="Arial" w:eastAsia="Calibri" w:hAnsi="Arial" w:cs="Arial"/>
          <w:b/>
          <w:bCs/>
          <w:color w:val="525252"/>
          <w:spacing w:val="-6"/>
          <w:sz w:val="24"/>
          <w:szCs w:val="24"/>
        </w:rPr>
      </w:pPr>
      <w:r w:rsidRPr="00B5275C">
        <w:rPr>
          <w:rFonts w:ascii="Arial" w:eastAsia="Calibri" w:hAnsi="Arial" w:cs="Arial"/>
          <w:b/>
          <w:bCs/>
          <w:color w:val="525252"/>
          <w:spacing w:val="-6"/>
          <w:sz w:val="24"/>
          <w:szCs w:val="24"/>
        </w:rPr>
        <w:t>Первый в истории смартфон с монохромным ЖК-дисплеем появился в 1994 году. Уже к 2012 году такими телефонами владели около миллиарда человек. Сейчас во всем мире проживает около 8 млрд и почти половина пользуется мобильными гаджетами. Рассказываем, как смартфоны помогут принять участие во Всероссийской переписи населения.</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Смартфоны уже давно стали неотъемлемой частью нашей жизни: с ними мы делаем заказы и совершаем покупки, читаем новости, смотрим видео, общаемся с родными и друзьями, создаем семьи, получаем информацию в госучреждениях. В этом году с помощью смартфона можно будет принять участие в первой цифровой переписи населения России.</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Отечественная перепись — это часть глобального переписного раунда 2020 года, в котором участвуют все развитые страны мира. На основе данных переписей разных государств ООН подсчитывает общую численность населения Земли.</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11 июля ежегодно отмечается Всемирный день народонаселения. Дата выбрана не случайно — в этот день в 1987 году родился 5-миллиардный житель Земли. По прогнозу ООН, к 2050 году население планеты достигнет 9,7 млрд человек.</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На фоне пандемии ООН рекомендовала странам проводить переписи дистанционно и поощрять онлайн-перепись, то есть самостоятельное заполнение электронных анкет в Интернете. Можно сказать, что цифровая перепись уже стала стандартом для статистиков во всем мире.</w:t>
      </w:r>
      <w:r w:rsidRPr="00B5275C">
        <w:rPr>
          <w:rFonts w:ascii="Calibri" w:eastAsia="Calibri" w:hAnsi="Calibri" w:cs="Times New Roman"/>
        </w:rPr>
        <w:t xml:space="preserve"> </w:t>
      </w:r>
      <w:r w:rsidRPr="00B5275C">
        <w:rPr>
          <w:rFonts w:ascii="Arial" w:eastAsia="Calibri" w:hAnsi="Arial" w:cs="Arial"/>
          <w:color w:val="525252"/>
          <w:sz w:val="24"/>
          <w:szCs w:val="24"/>
        </w:rPr>
        <w:t>Из крупных стран новый подход в переписях использовали США, Великобритания и Китай.</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Перепись населения в России, которая пройдет уже в октябре, полностью соответствует рекомендациям международной организации. Для участия в цифровой переписи нужны:</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стандартная или подтвержденная учетная запись на портале «Госуслуги»;</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смартфон, планшет или компьютер с операционной системой Android или iOS;</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доступ в Интернет.</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lastRenderedPageBreak/>
        <w:t>Электронные бланки можно будет заполнить не только на себя, но и на супруга, детей и родителей — точно так же, как если бы глава семьи беседовал с переписчиком и тот заполнял бумажные листы.</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Последняя перепись населения России прошла в 2010 году. За прошедшие годы наша страна очень изменилась. Всероссийская перепись даст нам точную информацию о численности населения страны, ее национальном составе, миграции, уровне образования</w:t>
      </w:r>
      <w:r w:rsidRPr="00B5275C">
        <w:rPr>
          <w:rFonts w:ascii="Calibri" w:eastAsia="Calibri" w:hAnsi="Calibri" w:cs="Times New Roman"/>
        </w:rPr>
        <w:t xml:space="preserve"> </w:t>
      </w:r>
      <w:r w:rsidRPr="00B5275C">
        <w:rPr>
          <w:rFonts w:ascii="Arial" w:eastAsia="Calibri" w:hAnsi="Arial" w:cs="Arial"/>
          <w:color w:val="525252"/>
          <w:sz w:val="24"/>
          <w:szCs w:val="24"/>
        </w:rPr>
        <w:t>и других характеристиках общества. На основе этих данных будут формироваться программы по социальной поддержке, типы и размеры льгот.</w:t>
      </w:r>
    </w:p>
    <w:p w:rsidR="00B5275C" w:rsidRPr="00B5275C" w:rsidRDefault="00B5275C" w:rsidP="00B5275C">
      <w:pPr>
        <w:spacing w:line="276" w:lineRule="auto"/>
        <w:jc w:val="both"/>
        <w:rPr>
          <w:rFonts w:ascii="Arial" w:eastAsia="Calibri" w:hAnsi="Arial" w:cs="Arial"/>
          <w:color w:val="525252"/>
          <w:sz w:val="24"/>
          <w:szCs w:val="24"/>
        </w:rPr>
      </w:pPr>
    </w:p>
    <w:p w:rsidR="00B5275C" w:rsidRPr="00B5275C" w:rsidRDefault="00B5275C" w:rsidP="00B5275C">
      <w:pPr>
        <w:spacing w:line="276" w:lineRule="auto"/>
        <w:ind w:firstLine="708"/>
        <w:jc w:val="both"/>
        <w:rPr>
          <w:rFonts w:ascii="Arial" w:eastAsia="Calibri" w:hAnsi="Arial" w:cs="Arial"/>
          <w:i/>
          <w:color w:val="525252"/>
          <w:sz w:val="24"/>
          <w:szCs w:val="24"/>
        </w:rPr>
      </w:pPr>
      <w:r w:rsidRPr="00B5275C">
        <w:rPr>
          <w:rFonts w:ascii="Arial" w:eastAsia="Calibri" w:hAnsi="Arial" w:cs="Arial"/>
          <w:i/>
          <w:color w:val="52525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7032BF" w:rsidRPr="00FF7AF6" w:rsidRDefault="007032BF" w:rsidP="007032BF">
      <w:pPr>
        <w:spacing w:after="0" w:line="276" w:lineRule="auto"/>
        <w:rPr>
          <w:rFonts w:ascii="Arial" w:eastAsia="Calibri" w:hAnsi="Arial" w:cs="Arial"/>
          <w:i/>
          <w:color w:val="525252"/>
          <w:sz w:val="24"/>
          <w:szCs w:val="24"/>
        </w:rPr>
      </w:pPr>
    </w:p>
    <w:p w:rsidR="007032BF" w:rsidRPr="00FF7AF6" w:rsidRDefault="007032BF" w:rsidP="007032BF">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7032BF" w:rsidRPr="00FF7AF6" w:rsidRDefault="00CA5062" w:rsidP="007032BF">
      <w:pPr>
        <w:spacing w:after="0" w:line="276" w:lineRule="auto"/>
        <w:jc w:val="both"/>
        <w:rPr>
          <w:rFonts w:ascii="Arial" w:eastAsia="Calibri" w:hAnsi="Arial" w:cs="Arial"/>
          <w:sz w:val="24"/>
          <w:szCs w:val="24"/>
        </w:rPr>
      </w:pPr>
      <w:hyperlink r:id="rId9" w:history="1">
        <w:r w:rsidR="007032BF" w:rsidRPr="00FF7AF6">
          <w:rPr>
            <w:rFonts w:ascii="Arial" w:eastAsia="Calibri" w:hAnsi="Arial" w:cs="Arial"/>
            <w:color w:val="0563C1"/>
            <w:sz w:val="24"/>
            <w:szCs w:val="24"/>
            <w:u w:val="single"/>
          </w:rPr>
          <w:t>media@strana2020.ru</w:t>
        </w:r>
      </w:hyperlink>
    </w:p>
    <w:p w:rsidR="007032BF" w:rsidRPr="00FF7AF6" w:rsidRDefault="00CA5062" w:rsidP="007032BF">
      <w:pPr>
        <w:spacing w:after="0" w:line="276" w:lineRule="auto"/>
        <w:jc w:val="both"/>
        <w:rPr>
          <w:rFonts w:ascii="Arial" w:eastAsia="Calibri" w:hAnsi="Arial" w:cs="Arial"/>
          <w:color w:val="595959"/>
          <w:sz w:val="24"/>
        </w:rPr>
      </w:pPr>
      <w:hyperlink r:id="rId10" w:history="1">
        <w:r w:rsidR="007032BF" w:rsidRPr="00FF7AF6">
          <w:rPr>
            <w:rFonts w:ascii="Arial" w:eastAsia="Calibri" w:hAnsi="Arial" w:cs="Arial"/>
            <w:color w:val="0563C1"/>
            <w:sz w:val="24"/>
            <w:u w:val="single"/>
          </w:rPr>
          <w:t>www.strana2020.ru</w:t>
        </w:r>
      </w:hyperlink>
    </w:p>
    <w:p w:rsidR="007032BF" w:rsidRPr="00FF7AF6" w:rsidRDefault="007032BF" w:rsidP="007032BF">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7032BF" w:rsidRPr="00FF7AF6" w:rsidRDefault="00CA5062" w:rsidP="007032BF">
      <w:pPr>
        <w:spacing w:after="0" w:line="276" w:lineRule="auto"/>
        <w:jc w:val="both"/>
        <w:rPr>
          <w:rFonts w:ascii="Arial" w:eastAsia="Calibri" w:hAnsi="Arial" w:cs="Arial"/>
          <w:color w:val="595959"/>
          <w:sz w:val="24"/>
        </w:rPr>
      </w:pPr>
      <w:hyperlink r:id="rId11" w:history="1">
        <w:r w:rsidR="007032BF" w:rsidRPr="00FF7AF6">
          <w:rPr>
            <w:rFonts w:ascii="Arial" w:eastAsia="Calibri" w:hAnsi="Arial" w:cs="Arial"/>
            <w:color w:val="0563C1"/>
            <w:sz w:val="24"/>
            <w:u w:val="single"/>
          </w:rPr>
          <w:t>https://www.facebook.com/strana2020</w:t>
        </w:r>
      </w:hyperlink>
    </w:p>
    <w:p w:rsidR="007032BF" w:rsidRPr="00FF7AF6" w:rsidRDefault="00CA5062" w:rsidP="007032BF">
      <w:pPr>
        <w:spacing w:after="0" w:line="276" w:lineRule="auto"/>
        <w:jc w:val="both"/>
        <w:rPr>
          <w:rFonts w:ascii="Arial" w:eastAsia="Calibri" w:hAnsi="Arial" w:cs="Arial"/>
          <w:color w:val="595959"/>
          <w:sz w:val="24"/>
        </w:rPr>
      </w:pPr>
      <w:hyperlink r:id="rId12" w:history="1">
        <w:r w:rsidR="007032BF" w:rsidRPr="00FF7AF6">
          <w:rPr>
            <w:rFonts w:ascii="Arial" w:eastAsia="Calibri" w:hAnsi="Arial" w:cs="Arial"/>
            <w:color w:val="0563C1"/>
            <w:sz w:val="24"/>
            <w:u w:val="single"/>
          </w:rPr>
          <w:t>https://vk.com/strana2020</w:t>
        </w:r>
      </w:hyperlink>
    </w:p>
    <w:p w:rsidR="007032BF" w:rsidRPr="00FF7AF6" w:rsidRDefault="00CA5062" w:rsidP="007032BF">
      <w:pPr>
        <w:spacing w:after="0" w:line="276" w:lineRule="auto"/>
        <w:jc w:val="both"/>
        <w:rPr>
          <w:rFonts w:ascii="Arial" w:eastAsia="Calibri" w:hAnsi="Arial" w:cs="Arial"/>
          <w:color w:val="595959"/>
          <w:sz w:val="24"/>
        </w:rPr>
      </w:pPr>
      <w:hyperlink r:id="rId13" w:history="1">
        <w:r w:rsidR="007032BF" w:rsidRPr="00FF7AF6">
          <w:rPr>
            <w:rFonts w:ascii="Arial" w:eastAsia="Calibri" w:hAnsi="Arial" w:cs="Arial"/>
            <w:color w:val="0563C1"/>
            <w:sz w:val="24"/>
            <w:u w:val="single"/>
          </w:rPr>
          <w:t>https://ok.ru/strana2020</w:t>
        </w:r>
      </w:hyperlink>
    </w:p>
    <w:p w:rsidR="007032BF" w:rsidRPr="00FF7AF6" w:rsidRDefault="00CA5062" w:rsidP="007032BF">
      <w:pPr>
        <w:spacing w:after="0" w:line="276" w:lineRule="auto"/>
        <w:jc w:val="both"/>
        <w:rPr>
          <w:rFonts w:ascii="Arial" w:eastAsia="Calibri" w:hAnsi="Arial" w:cs="Arial"/>
          <w:color w:val="595959"/>
          <w:sz w:val="24"/>
        </w:rPr>
      </w:pPr>
      <w:hyperlink r:id="rId14" w:history="1">
        <w:r w:rsidR="007032BF" w:rsidRPr="00FF7AF6">
          <w:rPr>
            <w:rFonts w:ascii="Arial" w:eastAsia="Calibri" w:hAnsi="Arial" w:cs="Arial"/>
            <w:color w:val="0563C1"/>
            <w:sz w:val="24"/>
            <w:u w:val="single"/>
          </w:rPr>
          <w:t>https://www.instagram.com/strana2020</w:t>
        </w:r>
      </w:hyperlink>
    </w:p>
    <w:p w:rsidR="007032BF" w:rsidRPr="00FF7AF6" w:rsidRDefault="00CA5062" w:rsidP="007032BF">
      <w:pPr>
        <w:spacing w:after="0" w:line="276" w:lineRule="auto"/>
        <w:jc w:val="both"/>
        <w:rPr>
          <w:rFonts w:ascii="Arial" w:eastAsia="Calibri" w:hAnsi="Arial" w:cs="Arial"/>
          <w:color w:val="595959"/>
          <w:sz w:val="24"/>
        </w:rPr>
      </w:pPr>
      <w:hyperlink r:id="rId15" w:history="1">
        <w:r w:rsidR="007032BF" w:rsidRPr="00FF7AF6">
          <w:rPr>
            <w:rFonts w:ascii="Arial" w:eastAsia="Calibri" w:hAnsi="Arial" w:cs="Arial"/>
            <w:color w:val="0563C1"/>
            <w:sz w:val="24"/>
            <w:u w:val="single"/>
          </w:rPr>
          <w:t>youtube.com</w:t>
        </w:r>
      </w:hyperlink>
    </w:p>
    <w:p w:rsidR="007032BF" w:rsidRPr="00FF7AF6" w:rsidRDefault="007032BF" w:rsidP="007032BF">
      <w:pPr>
        <w:spacing w:after="0" w:line="276" w:lineRule="auto"/>
        <w:jc w:val="both"/>
        <w:rPr>
          <w:rFonts w:ascii="Arial" w:eastAsia="Calibri" w:hAnsi="Arial" w:cs="Arial"/>
          <w:color w:val="595959"/>
          <w:sz w:val="24"/>
        </w:rPr>
      </w:pPr>
    </w:p>
    <w:p w:rsidR="007032BF" w:rsidRPr="003822C1" w:rsidRDefault="007032BF" w:rsidP="007032BF">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4A21EDE4" wp14:editId="12B02CF5">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7032BF" w:rsidRPr="0002467F" w:rsidRDefault="007032BF" w:rsidP="007032BF">
      <w:pPr>
        <w:spacing w:after="0" w:line="276" w:lineRule="auto"/>
        <w:jc w:val="both"/>
        <w:rPr>
          <w:rFonts w:ascii="Arial"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2B" w:rsidRDefault="00A5242B" w:rsidP="00A02726">
      <w:pPr>
        <w:spacing w:after="0" w:line="240" w:lineRule="auto"/>
      </w:pPr>
      <w:r>
        <w:separator/>
      </w:r>
    </w:p>
  </w:endnote>
  <w:endnote w:type="continuationSeparator" w:id="0">
    <w:p w:rsidR="00A5242B" w:rsidRDefault="00A5242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75F655BF" wp14:editId="06446C4A">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9FAF594" wp14:editId="7BABE60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CA5CF9A" wp14:editId="501A0E0D">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CA5062">
          <w:rPr>
            <w:noProof/>
          </w:rPr>
          <w:t>2</w:t>
        </w:r>
        <w:r w:rsidR="0029715E">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2B" w:rsidRDefault="00A5242B" w:rsidP="00A02726">
      <w:pPr>
        <w:spacing w:after="0" w:line="240" w:lineRule="auto"/>
      </w:pPr>
      <w:r>
        <w:separator/>
      </w:r>
    </w:p>
  </w:footnote>
  <w:footnote w:type="continuationSeparator" w:id="0">
    <w:p w:rsidR="00A5242B" w:rsidRDefault="00A5242B"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CA5062">
    <w:pPr>
      <w:pStyle w:val="a3"/>
    </w:pPr>
    <w:r>
      <w:rPr>
        <w:noProof/>
        <w:lang w:eastAsia="ru-RU"/>
      </w:rPr>
      <w:pict w14:anchorId="5739E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BE6" w:rsidP="00A02726">
    <w:pPr>
      <w:pStyle w:val="a3"/>
      <w:ind w:left="-1701"/>
    </w:pPr>
    <w:r>
      <w:rPr>
        <w:noProof/>
        <w:lang w:eastAsia="ru-RU"/>
      </w:rPr>
      <w:drawing>
        <wp:inline distT="0" distB="0" distL="0" distR="0" wp14:anchorId="63805F06" wp14:editId="4ECA584C">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A5062">
      <w:rPr>
        <w:noProof/>
        <w:lang w:eastAsia="ru-RU"/>
      </w:rPr>
      <w:pict w14:anchorId="43AA4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CA5062">
    <w:pPr>
      <w:pStyle w:val="a3"/>
    </w:pPr>
    <w:r>
      <w:rPr>
        <w:noProof/>
        <w:lang w:eastAsia="ru-RU"/>
      </w:rPr>
      <w:pict w14:anchorId="129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66F8"/>
    <w:multiLevelType w:val="hybridMultilevel"/>
    <w:tmpl w:val="EB9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97DA8"/>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A8"/>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2BF"/>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242B"/>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75C"/>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A5062"/>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2041"/>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23" Type="http://schemas.microsoft.com/office/2011/relationships/people" Target="people.xm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997E-0087-453D-A99D-9EF143A5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4</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Данилова Мария Николаевна</cp:lastModifiedBy>
  <cp:revision>2</cp:revision>
  <cp:lastPrinted>2021-05-28T08:53:00Z</cp:lastPrinted>
  <dcterms:created xsi:type="dcterms:W3CDTF">2021-07-09T08:31:00Z</dcterms:created>
  <dcterms:modified xsi:type="dcterms:W3CDTF">2021-07-09T08:31:00Z</dcterms:modified>
</cp:coreProperties>
</file>