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40" w:rsidRDefault="00023640" w:rsidP="00023640">
      <w:pPr>
        <w:jc w:val="right"/>
        <w:rPr>
          <w:b/>
          <w:noProof/>
          <w:sz w:val="28"/>
          <w:szCs w:val="28"/>
        </w:rPr>
      </w:pPr>
    </w:p>
    <w:p w:rsidR="00023640" w:rsidRDefault="00023640" w:rsidP="00023640">
      <w:pPr>
        <w:keepNext/>
        <w:outlineLvl w:val="0"/>
        <w:rPr>
          <w:szCs w:val="20"/>
        </w:rPr>
      </w:pPr>
      <w:r>
        <w:rPr>
          <w:i/>
          <w:szCs w:val="20"/>
        </w:rPr>
        <w:t xml:space="preserve">                                                                    </w:t>
      </w:r>
      <w:r>
        <w:rPr>
          <w:i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75pt;height:54pt" fillcolor="window">
            <v:imagedata r:id="rId6" o:title=""/>
          </v:shape>
        </w:pict>
      </w:r>
      <w:r>
        <w:rPr>
          <w:i/>
          <w:szCs w:val="20"/>
        </w:rPr>
        <w:t xml:space="preserve">                              </w:t>
      </w:r>
    </w:p>
    <w:p w:rsidR="00023640" w:rsidRDefault="00023640" w:rsidP="00023640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23640" w:rsidRDefault="00023640" w:rsidP="00023640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023640" w:rsidRDefault="00023640" w:rsidP="00023640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КУЗНЕЧНИНСКОЕ ГОРОДСКОЕ ПОСЕЛЕНИЕ</w:t>
      </w:r>
    </w:p>
    <w:p w:rsidR="00023640" w:rsidRPr="00FC28CD" w:rsidRDefault="00023640" w:rsidP="00023640">
      <w:pPr>
        <w:autoSpaceDE w:val="0"/>
        <w:autoSpaceDN w:val="0"/>
        <w:jc w:val="center"/>
        <w:rPr>
          <w:szCs w:val="28"/>
        </w:rPr>
      </w:pPr>
      <w:r w:rsidRPr="00FC28CD">
        <w:rPr>
          <w:szCs w:val="28"/>
        </w:rPr>
        <w:t>муниципального образования Приозерский муниципальный район</w:t>
      </w:r>
    </w:p>
    <w:p w:rsidR="00023640" w:rsidRPr="00FC28CD" w:rsidRDefault="00023640" w:rsidP="00023640">
      <w:pPr>
        <w:autoSpaceDE w:val="0"/>
        <w:autoSpaceDN w:val="0"/>
        <w:jc w:val="center"/>
        <w:rPr>
          <w:szCs w:val="28"/>
        </w:rPr>
      </w:pPr>
      <w:r w:rsidRPr="00FC28CD">
        <w:rPr>
          <w:szCs w:val="28"/>
        </w:rPr>
        <w:t>Ленинградской области</w:t>
      </w:r>
    </w:p>
    <w:p w:rsidR="00023640" w:rsidRDefault="00023640" w:rsidP="00023640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>четвертого  созыва</w:t>
      </w:r>
    </w:p>
    <w:p w:rsidR="00023640" w:rsidRDefault="00023640" w:rsidP="00023640">
      <w:pPr>
        <w:jc w:val="center"/>
        <w:rPr>
          <w:sz w:val="20"/>
          <w:szCs w:val="20"/>
        </w:rPr>
      </w:pPr>
    </w:p>
    <w:p w:rsidR="00023640" w:rsidRDefault="00023640" w:rsidP="0002364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РЕШЕНИЕ</w:t>
      </w:r>
    </w:p>
    <w:p w:rsidR="00023640" w:rsidRDefault="00023640" w:rsidP="00023640">
      <w:pPr>
        <w:rPr>
          <w:b/>
          <w:szCs w:val="28"/>
        </w:rPr>
      </w:pPr>
    </w:p>
    <w:p w:rsidR="00023640" w:rsidRDefault="00023640" w:rsidP="0002364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23640" w:rsidTr="00023640">
        <w:tc>
          <w:tcPr>
            <w:tcW w:w="4785" w:type="dxa"/>
            <w:hideMark/>
          </w:tcPr>
          <w:p w:rsidR="00023640" w:rsidRDefault="00023640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« 30 » сентября 2021 года </w:t>
            </w:r>
            <w:r>
              <w:rPr>
                <w:b/>
                <w:u w:val="single"/>
                <w:lang w:eastAsia="en-US"/>
              </w:rPr>
              <w:t>№ 115 .</w:t>
            </w:r>
          </w:p>
        </w:tc>
        <w:tc>
          <w:tcPr>
            <w:tcW w:w="4786" w:type="dxa"/>
          </w:tcPr>
          <w:p w:rsidR="00023640" w:rsidRDefault="00023640">
            <w:pPr>
              <w:spacing w:line="276" w:lineRule="auto"/>
              <w:ind w:firstLine="426"/>
              <w:jc w:val="right"/>
              <w:rPr>
                <w:lang w:eastAsia="en-US"/>
              </w:rPr>
            </w:pPr>
          </w:p>
        </w:tc>
      </w:tr>
    </w:tbl>
    <w:p w:rsidR="00023640" w:rsidRDefault="00023640" w:rsidP="00023640">
      <w:pPr>
        <w:shd w:val="clear" w:color="auto" w:fill="FFFFFF"/>
        <w:ind w:right="5386"/>
        <w:rPr>
          <w:iCs/>
        </w:rPr>
      </w:pPr>
    </w:p>
    <w:p w:rsidR="00023640" w:rsidRDefault="00023640" w:rsidP="00023640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  <w:r>
        <w:rPr>
          <w:iCs/>
        </w:rPr>
        <w:t xml:space="preserve">Об утверждении   положения о </w:t>
      </w:r>
      <w:r>
        <w:rPr>
          <w:rStyle w:val="bumpedfont15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>
        <w:rPr>
          <w:bCs/>
          <w:kern w:val="28"/>
        </w:rPr>
        <w:t xml:space="preserve"> Кузнечнинское городское поселение муниципального образования Приозерский муниципальный район Ленинградской области </w:t>
      </w:r>
    </w:p>
    <w:p w:rsidR="00023640" w:rsidRDefault="00023640" w:rsidP="00023640">
      <w:pPr>
        <w:pStyle w:val="s10"/>
        <w:spacing w:before="0" w:beforeAutospacing="0" w:after="0" w:afterAutospacing="0"/>
        <w:jc w:val="both"/>
      </w:pPr>
    </w:p>
    <w:p w:rsidR="00023640" w:rsidRDefault="00023640" w:rsidP="00023640">
      <w:pPr>
        <w:ind w:firstLine="708"/>
        <w:jc w:val="both"/>
      </w:pPr>
      <w:r>
        <w:rPr>
          <w:rStyle w:val="bumpedfont15"/>
        </w:rPr>
        <w:t>В соответствии с Федеральным </w:t>
      </w:r>
      <w:r>
        <w:rPr>
          <w:rStyle w:val="bumpedfont15"/>
          <w:color w:val="000000"/>
        </w:rPr>
        <w:t>закон</w:t>
      </w:r>
      <w:r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 </w:t>
      </w:r>
      <w:r>
        <w:t xml:space="preserve">Уставом муниципального образования </w:t>
      </w:r>
      <w:r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>
        <w:t xml:space="preserve">, Совет депутатов муниципального образования </w:t>
      </w:r>
      <w:r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023640" w:rsidRDefault="00023640" w:rsidP="00023640">
      <w:pPr>
        <w:ind w:right="-1" w:firstLine="851"/>
        <w:jc w:val="center"/>
        <w:rPr>
          <w:b/>
        </w:rPr>
      </w:pPr>
      <w:r>
        <w:rPr>
          <w:b/>
        </w:rPr>
        <w:t>РЕШИЛ:</w:t>
      </w:r>
    </w:p>
    <w:p w:rsidR="00023640" w:rsidRDefault="00023640" w:rsidP="00023640">
      <w:pPr>
        <w:suppressAutoHyphens/>
        <w:autoSpaceDN w:val="0"/>
        <w:ind w:firstLine="708"/>
        <w:jc w:val="both"/>
        <w:rPr>
          <w:rFonts w:eastAsia="SimSun"/>
          <w:kern w:val="3"/>
          <w:lang w:eastAsia="zh-CN" w:bidi="hi-IN"/>
        </w:rPr>
      </w:pPr>
      <w:r>
        <w:rPr>
          <w:rStyle w:val="bumpedfont15"/>
        </w:rPr>
        <w:t xml:space="preserve">1. Утвердить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eastAsia="SimSun"/>
          <w:iCs/>
          <w:kern w:val="3"/>
          <w:lang w:eastAsia="zh-CN" w:bidi="hi-IN"/>
        </w:rPr>
        <w:t>н</w:t>
      </w:r>
      <w:r>
        <w:rPr>
          <w:rFonts w:eastAsia="SimSun"/>
          <w:kern w:val="3"/>
          <w:lang w:eastAsia="zh-CN" w:bidi="hi-IN"/>
        </w:rPr>
        <w:t xml:space="preserve">а территории </w:t>
      </w:r>
      <w:r>
        <w:rPr>
          <w:rFonts w:eastAsia="SimSun"/>
          <w:bCs/>
          <w:kern w:val="28"/>
          <w:lang w:eastAsia="zh-CN" w:bidi="hi-IN"/>
        </w:rPr>
        <w:t xml:space="preserve">муниципального образования </w:t>
      </w:r>
      <w:r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rFonts w:eastAsia="SimSun"/>
          <w:iCs/>
          <w:kern w:val="3"/>
          <w:lang w:eastAsia="zh-CN" w:bidi="hi-IN"/>
        </w:rPr>
        <w:t xml:space="preserve"> </w:t>
      </w:r>
      <w:r>
        <w:rPr>
          <w:rFonts w:eastAsia="SimSun"/>
          <w:kern w:val="3"/>
          <w:lang w:eastAsia="zh-CN" w:bidi="hi-IN"/>
        </w:rPr>
        <w:t xml:space="preserve">согласно </w:t>
      </w:r>
      <w:r>
        <w:rPr>
          <w:rFonts w:eastAsia="SimSun"/>
          <w:kern w:val="3"/>
          <w:lang w:bidi="hi-IN"/>
        </w:rPr>
        <w:t>приложению</w:t>
      </w:r>
      <w:r>
        <w:rPr>
          <w:rFonts w:eastAsia="SimSun"/>
          <w:kern w:val="3"/>
          <w:lang w:eastAsia="zh-CN" w:bidi="hi-IN"/>
        </w:rPr>
        <w:t>.</w:t>
      </w:r>
    </w:p>
    <w:p w:rsidR="00023640" w:rsidRDefault="00023640" w:rsidP="00023640">
      <w:pPr>
        <w:suppressAutoHyphens/>
        <w:autoSpaceDN w:val="0"/>
        <w:ind w:firstLine="708"/>
        <w:jc w:val="both"/>
      </w:pPr>
      <w:r>
        <w:t xml:space="preserve">2. Опубликовать решение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 </w:t>
      </w:r>
      <w:hyperlink r:id="rId7" w:history="1">
        <w:r>
          <w:rPr>
            <w:rStyle w:val="a3"/>
            <w:color w:val="auto"/>
          </w:rPr>
          <w:t>www.kuznechnoe.lenobl.ru</w:t>
        </w:r>
      </w:hyperlink>
      <w:r>
        <w:t xml:space="preserve">  в информационно-телекоммуникационной сети «Интернет».</w:t>
      </w:r>
    </w:p>
    <w:p w:rsidR="00023640" w:rsidRDefault="00023640" w:rsidP="00023640">
      <w:pPr>
        <w:tabs>
          <w:tab w:val="left" w:pos="720"/>
        </w:tabs>
        <w:jc w:val="both"/>
      </w:pPr>
      <w:r>
        <w:tab/>
        <w:t>3. Решение вступает в законную силу после его официального опубликования (обнародования).</w:t>
      </w:r>
    </w:p>
    <w:p w:rsidR="00023640" w:rsidRDefault="00023640" w:rsidP="00023640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023640" w:rsidRDefault="00023640" w:rsidP="00023640">
      <w:pPr>
        <w:ind w:right="-1"/>
      </w:pPr>
    </w:p>
    <w:p w:rsidR="00023640" w:rsidRDefault="00023640" w:rsidP="00023640">
      <w:pPr>
        <w:widowControl w:val="0"/>
        <w:rPr>
          <w:b/>
        </w:rPr>
      </w:pPr>
      <w:r>
        <w:t xml:space="preserve">Глава муниципального образования                                  О.А. Лисина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23640" w:rsidTr="00023640">
        <w:tc>
          <w:tcPr>
            <w:tcW w:w="6288" w:type="dxa"/>
          </w:tcPr>
          <w:p w:rsidR="00023640" w:rsidRDefault="00023640">
            <w:pPr>
              <w:suppressAutoHyphens/>
              <w:rPr>
                <w:lang w:eastAsia="zh-CN"/>
              </w:rPr>
            </w:pPr>
          </w:p>
        </w:tc>
      </w:tr>
    </w:tbl>
    <w:p w:rsidR="00023640" w:rsidRDefault="00023640" w:rsidP="00023640">
      <w:pPr>
        <w:pStyle w:val="s7"/>
        <w:spacing w:before="0" w:beforeAutospacing="0" w:after="0" w:afterAutospacing="0"/>
      </w:pPr>
      <w:r>
        <w:t> </w:t>
      </w:r>
    </w:p>
    <w:p w:rsidR="00023640" w:rsidRDefault="00023640" w:rsidP="00023640">
      <w:pPr>
        <w:autoSpaceDE w:val="0"/>
        <w:autoSpaceDN w:val="0"/>
        <w:adjustRightInd w:val="0"/>
        <w:ind w:left="4536"/>
        <w:jc w:val="right"/>
        <w:rPr>
          <w:color w:val="000000"/>
        </w:rPr>
      </w:pPr>
      <w:bookmarkStart w:id="0" w:name="Par35"/>
      <w:bookmarkEnd w:id="0"/>
    </w:p>
    <w:p w:rsidR="00023640" w:rsidRDefault="00023640" w:rsidP="00023640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023640" w:rsidRDefault="00023640" w:rsidP="00023640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023640" w:rsidRDefault="00023640" w:rsidP="00023640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FC10E4">
        <w:rPr>
          <w:color w:val="000000"/>
        </w:rPr>
        <w:t xml:space="preserve">        </w:t>
      </w:r>
      <w:bookmarkStart w:id="1" w:name="_GoBack"/>
      <w:bookmarkEnd w:id="1"/>
      <w:r>
        <w:rPr>
          <w:color w:val="000000"/>
        </w:rPr>
        <w:t xml:space="preserve">  к решению Совета депутатов от 30.09.2021г. № 115.</w:t>
      </w:r>
    </w:p>
    <w:p w:rsidR="007F4788" w:rsidRPr="00B14F50" w:rsidRDefault="007F4788" w:rsidP="008D55F5">
      <w:pPr>
        <w:pStyle w:val="s20"/>
        <w:spacing w:before="0" w:beforeAutospacing="0" w:after="0" w:afterAutospacing="0" w:line="324" w:lineRule="atLeast"/>
        <w:jc w:val="center"/>
      </w:pPr>
      <w:r w:rsidRPr="00B14F50">
        <w:t> </w:t>
      </w:r>
    </w:p>
    <w:p w:rsidR="007F4788" w:rsidRPr="00B14F50" w:rsidRDefault="007F4788" w:rsidP="008D55F5">
      <w:pPr>
        <w:pStyle w:val="s20"/>
        <w:spacing w:before="0" w:beforeAutospacing="0" w:after="0" w:afterAutospacing="0" w:line="324" w:lineRule="atLeast"/>
        <w:jc w:val="center"/>
      </w:pPr>
      <w:r w:rsidRPr="00B14F50">
        <w:rPr>
          <w:rStyle w:val="bumpedfont15"/>
          <w:b/>
          <w:bCs/>
        </w:rPr>
        <w:t>Положение</w:t>
      </w:r>
    </w:p>
    <w:p w:rsidR="007F4788" w:rsidRPr="00570D27" w:rsidRDefault="007F4788" w:rsidP="008D55F5">
      <w:pPr>
        <w:pStyle w:val="s4"/>
        <w:spacing w:before="0" w:beforeAutospacing="0" w:after="0" w:afterAutospacing="0"/>
        <w:jc w:val="center"/>
        <w:rPr>
          <w:b/>
        </w:rPr>
      </w:pPr>
      <w:bookmarkStart w:id="2" w:name="_Hlk73456502"/>
      <w:bookmarkEnd w:id="2"/>
      <w:r w:rsidRPr="00B14F50">
        <w:rPr>
          <w:rStyle w:val="bumpedfont15"/>
          <w:b/>
          <w:bCs/>
        </w:rPr>
        <w:t>о муниципальном 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контроле </w:t>
      </w:r>
      <w:r w:rsidRPr="00B14F50">
        <w:rPr>
          <w:b/>
          <w:iCs/>
        </w:rPr>
        <w:t>н</w:t>
      </w:r>
      <w:r w:rsidRPr="00B14F50">
        <w:rPr>
          <w:b/>
        </w:rPr>
        <w:t xml:space="preserve">а территории </w:t>
      </w:r>
      <w:r w:rsidRPr="00B14F50">
        <w:rPr>
          <w:b/>
          <w:color w:val="000000"/>
        </w:rPr>
        <w:t xml:space="preserve">муниципального образования </w:t>
      </w:r>
      <w:r w:rsidRPr="00570D27">
        <w:rPr>
          <w:b/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7F4788" w:rsidRPr="00B14F50" w:rsidRDefault="007F4788" w:rsidP="008D55F5">
      <w:pPr>
        <w:pStyle w:val="s2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7F4788" w:rsidRPr="00B14F50" w:rsidRDefault="007F4788" w:rsidP="008D55F5">
      <w:pPr>
        <w:pStyle w:val="s24"/>
        <w:spacing w:before="0" w:beforeAutospacing="0" w:after="0" w:afterAutospacing="0"/>
        <w:jc w:val="center"/>
      </w:pPr>
      <w:r w:rsidRPr="00B14F50">
        <w:rPr>
          <w:rStyle w:val="bumpedfont15"/>
          <w:b/>
          <w:bCs/>
        </w:rPr>
        <w:t>1.Общие положения</w:t>
      </w:r>
    </w:p>
    <w:p w:rsidR="007F4788" w:rsidRPr="00B14F50" w:rsidRDefault="007F4788" w:rsidP="008D55F5">
      <w:pPr>
        <w:pStyle w:val="s25"/>
        <w:spacing w:before="0" w:beforeAutospacing="0" w:after="0" w:afterAutospacing="0"/>
        <w:ind w:firstLine="420"/>
      </w:pPr>
      <w:r w:rsidRPr="00B14F50">
        <w:t> </w:t>
      </w:r>
    </w:p>
    <w:p w:rsidR="007F4788" w:rsidRPr="00B14F50" w:rsidRDefault="007F4788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1.1. Настоящее Положение </w:t>
      </w:r>
      <w:r w:rsidRPr="00B14F50">
        <w:t xml:space="preserve">(далее - также Положение) </w:t>
      </w:r>
      <w:r w:rsidRPr="00B14F50">
        <w:rPr>
          <w:rStyle w:val="bumpedfont15"/>
        </w:rPr>
        <w:t>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 </w:t>
      </w:r>
      <w:r w:rsidRPr="00B14F50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B14F50">
        <w:rPr>
          <w:rStyle w:val="bumpedfont15"/>
        </w:rPr>
        <w:t xml:space="preserve"> (далее - муниципальный контроль).</w:t>
      </w:r>
    </w:p>
    <w:p w:rsidR="007F4788" w:rsidRPr="00B14F50" w:rsidRDefault="007F4788" w:rsidP="00EA011E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F50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B14F50">
          <w:rPr>
            <w:rFonts w:ascii="Times New Roman" w:hAnsi="Times New Roman"/>
            <w:sz w:val="24"/>
            <w:szCs w:val="24"/>
          </w:rPr>
          <w:t>2020 г</w:t>
        </w:r>
      </w:smartTag>
      <w:r w:rsidRPr="00B14F50">
        <w:rPr>
          <w:rFonts w:ascii="Times New Roman" w:hAnsi="Times New Roman"/>
          <w:sz w:val="24"/>
          <w:szCs w:val="24"/>
        </w:rPr>
        <w:t>. №248-ФЗ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7F4788" w:rsidRPr="00B14F50" w:rsidRDefault="007F4788" w:rsidP="00BC4CF7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1.2. 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теплоснабжения;</w:t>
      </w:r>
      <w:r>
        <w:rPr>
          <w:rStyle w:val="bumpedfont15"/>
        </w:rPr>
        <w:t xml:space="preserve"> </w:t>
      </w:r>
      <w:r w:rsidRPr="00B14F50">
        <w:rPr>
          <w:rStyle w:val="bumpedfont15"/>
        </w:rPr>
        <w:t>исполнение решений, принимаемых по результатам контрольных мероприятий.</w:t>
      </w:r>
    </w:p>
    <w:p w:rsidR="007F4788" w:rsidRPr="00B14F50" w:rsidRDefault="007F4788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1.3. Объектами муниципального контроля (далее - объекты контроля) являются:</w:t>
      </w:r>
    </w:p>
    <w:p w:rsidR="007F4788" w:rsidRPr="00B14F50" w:rsidRDefault="007F4788" w:rsidP="00040BA7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</w:t>
      </w:r>
      <w:r w:rsidRPr="00B14F50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B14F50">
        <w:rPr>
          <w:rStyle w:val="bumpedfont15"/>
        </w:rPr>
        <w:t xml:space="preserve"> 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теплоснабжения;</w:t>
      </w:r>
    </w:p>
    <w:p w:rsidR="007F4788" w:rsidRPr="00B14F50" w:rsidRDefault="007F4788" w:rsidP="00040BA7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F4788" w:rsidRPr="00B14F50" w:rsidRDefault="007F4788" w:rsidP="00040BA7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7F4788" w:rsidRPr="00B14F50" w:rsidRDefault="007F4788" w:rsidP="008D55F5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1.4. Учет объектов контроля осуществляется посредством создания:</w:t>
      </w:r>
    </w:p>
    <w:p w:rsidR="007F4788" w:rsidRPr="00B14F50" w:rsidRDefault="007F4788" w:rsidP="008D55F5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единого реестра контрольных мероприятий; </w:t>
      </w:r>
    </w:p>
    <w:p w:rsidR="007F4788" w:rsidRPr="00B14F50" w:rsidRDefault="007F4788" w:rsidP="008D55F5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информационной системы (подсистемы государственной информационной системы) досудебного обжалования;</w:t>
      </w:r>
    </w:p>
    <w:p w:rsidR="007F4788" w:rsidRPr="00B14F50" w:rsidRDefault="007F4788" w:rsidP="008D55F5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lastRenderedPageBreak/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7F4788" w:rsidRPr="00B14F50" w:rsidRDefault="007F4788" w:rsidP="00394E2C">
      <w:pPr>
        <w:widowControl w:val="0"/>
        <w:ind w:firstLine="709"/>
        <w:jc w:val="both"/>
      </w:pPr>
      <w:r w:rsidRPr="00B14F50">
        <w:t>Учет объектов контроля осуществляется с использованием информационной системы.</w:t>
      </w:r>
    </w:p>
    <w:p w:rsidR="007F4788" w:rsidRPr="00B14F50" w:rsidRDefault="007F4788" w:rsidP="008D55F5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 xml:space="preserve">1.5. Муниципальный контроль осуществляется администрацией </w:t>
      </w:r>
      <w:r w:rsidRPr="00B14F50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B14F50">
        <w:rPr>
          <w:rStyle w:val="bumpedfont15"/>
        </w:rPr>
        <w:t xml:space="preserve"> (далее - также Контрольный орган).</w:t>
      </w:r>
    </w:p>
    <w:p w:rsidR="007F4788" w:rsidRPr="00B14F50" w:rsidRDefault="007F4788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Pr="00B14F50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B14F50">
        <w:rPr>
          <w:rStyle w:val="bumpedfont15"/>
        </w:rPr>
        <w:t>.</w:t>
      </w:r>
    </w:p>
    <w:p w:rsidR="007F4788" w:rsidRPr="00B14F50" w:rsidRDefault="007F4788" w:rsidP="008D55F5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1.7. От имени Контрольного органа муниципальный контроль вправе осуществлять следующие должностные лица:</w:t>
      </w:r>
    </w:p>
    <w:p w:rsidR="007F4788" w:rsidRPr="00B14F50" w:rsidRDefault="007F4788" w:rsidP="00394E2C">
      <w:pPr>
        <w:widowControl w:val="0"/>
        <w:ind w:firstLine="709"/>
        <w:jc w:val="both"/>
        <w:rPr>
          <w:color w:val="000000"/>
        </w:rPr>
      </w:pPr>
      <w:r w:rsidRPr="00B14F50">
        <w:rPr>
          <w:color w:val="000000"/>
        </w:rPr>
        <w:t xml:space="preserve">1) глава администрации (заместитель главы администрации); </w:t>
      </w:r>
    </w:p>
    <w:p w:rsidR="007F4788" w:rsidRPr="00B14F50" w:rsidRDefault="007F4788" w:rsidP="00394E2C">
      <w:pPr>
        <w:widowControl w:val="0"/>
        <w:ind w:firstLine="709"/>
        <w:jc w:val="both"/>
        <w:rPr>
          <w:color w:val="000000"/>
        </w:rPr>
      </w:pPr>
      <w:r w:rsidRPr="00B14F50">
        <w:rPr>
          <w:color w:val="000000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</w:t>
      </w:r>
      <w:r w:rsidRPr="00B14F50">
        <w:t>глава администрации, заместитель главы администрации</w:t>
      </w:r>
      <w:r w:rsidRPr="00B14F50">
        <w:rPr>
          <w:rStyle w:val="30"/>
          <w:sz w:val="24"/>
          <w:szCs w:val="24"/>
        </w:rPr>
        <w:t xml:space="preserve"> </w:t>
      </w:r>
      <w:r w:rsidRPr="00B14F50">
        <w:rPr>
          <w:rStyle w:val="bumpedfont15"/>
        </w:rPr>
        <w:t>(далее - уполномоченные должностные лица Контрольного органа).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1.8. Права и обязанности инспектора.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1.8.1. Инспектор обязан: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1) соблюдать законодательство Российской Федерации, права и законные интересы контролируемых лиц;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Pr="00DE1B3C">
        <w:rPr>
          <w:rStyle w:val="bumpedfont15"/>
        </w:rPr>
        <w:t>Ленинградской области</w:t>
      </w:r>
      <w:r w:rsidRPr="00B14F50">
        <w:rPr>
          <w:rStyle w:val="bumpedfont15"/>
        </w:rPr>
        <w:t xml:space="preserve">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</w:t>
      </w:r>
      <w:r w:rsidRPr="00B14F50">
        <w:rPr>
          <w:rStyle w:val="bumpedfont15"/>
        </w:rPr>
        <w:lastRenderedPageBreak/>
        <w:t>мероприятия органами прокуратуры в случае, если такое согласование предусмотрено Федеральным законом № 248-ФЗ;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7F4788" w:rsidRPr="00B14F50" w:rsidRDefault="007F4788" w:rsidP="00D621F2">
      <w:pPr>
        <w:pStyle w:val="s29"/>
        <w:spacing w:before="0" w:beforeAutospacing="0" w:after="0" w:afterAutospacing="0"/>
        <w:ind w:firstLine="630"/>
        <w:jc w:val="both"/>
      </w:pPr>
      <w:r w:rsidRPr="00B14F50">
        <w:rPr>
          <w:rStyle w:val="bumpedfont15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7) обращаться в соответствии с Федеральным законом от 07.02.2011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7F4788" w:rsidRDefault="007F4788">
      <w:pPr>
        <w:spacing w:after="1" w:line="240" w:lineRule="atLeast"/>
        <w:jc w:val="both"/>
      </w:pPr>
      <w:r>
        <w:rPr>
          <w:rStyle w:val="bumpedfont15"/>
        </w:rPr>
        <w:t xml:space="preserve">         </w:t>
      </w:r>
      <w:r w:rsidRPr="00B14F50">
        <w:rPr>
          <w:rStyle w:val="bumpedfont15"/>
        </w:rPr>
        <w:t xml:space="preserve">8) </w:t>
      </w:r>
      <w:r>
        <w:t>совершать иные действия, предусмотренные федеральными законами о видах контроля, положением о виде контроля.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</w:t>
      </w:r>
      <w:r w:rsidRPr="00B14F50">
        <w:rPr>
          <w:rStyle w:val="bumpedfont15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</w:p>
    <w:p w:rsidR="007F4788" w:rsidRPr="00B14F50" w:rsidRDefault="007F4788" w:rsidP="00D621F2">
      <w:pPr>
        <w:pStyle w:val="s30"/>
        <w:spacing w:before="0" w:beforeAutospacing="0" w:after="0" w:afterAutospacing="0"/>
        <w:ind w:left="1155"/>
      </w:pPr>
      <w:r w:rsidRPr="00B14F50">
        <w:rPr>
          <w:rStyle w:val="bumpedfont15"/>
          <w:b/>
          <w:bCs/>
        </w:rPr>
        <w:t>2. Категории риска причинения вреда (ущерба)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2. При осуществлении муниципального контроля система оценки и управления рисками не применяется в соответствии со статьей 22 Федерального закона №248.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7F4788" w:rsidRPr="00B14F50" w:rsidRDefault="007F4788" w:rsidP="00D621F2">
      <w:pPr>
        <w:pStyle w:val="s4"/>
        <w:spacing w:before="0" w:beforeAutospacing="0" w:after="0" w:afterAutospacing="0"/>
        <w:jc w:val="center"/>
      </w:pPr>
      <w:r w:rsidRPr="00B14F50">
        <w:rPr>
          <w:rStyle w:val="bumpedfont15"/>
          <w:b/>
          <w:bCs/>
        </w:rPr>
        <w:t>3. Виды профилактических мероприятий, которые проводятся</w:t>
      </w:r>
    </w:p>
    <w:p w:rsidR="007F4788" w:rsidRPr="00B14F50" w:rsidRDefault="007F4788" w:rsidP="00D621F2">
      <w:pPr>
        <w:pStyle w:val="s4"/>
        <w:spacing w:before="0" w:beforeAutospacing="0" w:after="0" w:afterAutospacing="0"/>
        <w:jc w:val="center"/>
      </w:pPr>
      <w:r w:rsidRPr="00B14F50">
        <w:rPr>
          <w:rStyle w:val="bumpedfont15"/>
          <w:b/>
          <w:bCs/>
        </w:rPr>
        <w:t>при осуществлении муниципального контроля</w:t>
      </w:r>
    </w:p>
    <w:p w:rsidR="007F4788" w:rsidRPr="00B14F50" w:rsidRDefault="007F4788" w:rsidP="00D621F2">
      <w:pPr>
        <w:pStyle w:val="s10"/>
        <w:spacing w:before="0" w:beforeAutospacing="0" w:after="0" w:afterAutospacing="0"/>
        <w:jc w:val="both"/>
      </w:pPr>
      <w:r w:rsidRPr="00B14F50">
        <w:t>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информирование;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объявление предостережения;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3) консультирование;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</w:p>
    <w:p w:rsidR="007F4788" w:rsidRPr="00B14F50" w:rsidRDefault="007F4788" w:rsidP="00D621F2">
      <w:pPr>
        <w:pStyle w:val="s24"/>
        <w:spacing w:before="0" w:beforeAutospacing="0" w:after="0" w:afterAutospacing="0"/>
        <w:jc w:val="center"/>
      </w:pPr>
      <w:r w:rsidRPr="00B14F50">
        <w:rPr>
          <w:rStyle w:val="bumpedfont15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7F4788" w:rsidRPr="00B14F50" w:rsidRDefault="007F4788" w:rsidP="00D621F2">
      <w:pPr>
        <w:pStyle w:val="s31"/>
        <w:spacing w:before="0" w:beforeAutospacing="0" w:after="0" w:afterAutospacing="0"/>
        <w:ind w:firstLine="525"/>
        <w:jc w:val="center"/>
      </w:pPr>
      <w:r w:rsidRPr="00B14F50">
        <w:t>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3.1.1. 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№ 248-ФЗ.</w:t>
      </w:r>
    </w:p>
    <w:p w:rsidR="007F4788" w:rsidRPr="00B14F50" w:rsidRDefault="007F4788" w:rsidP="00D621F2">
      <w:pPr>
        <w:pStyle w:val="s4"/>
        <w:spacing w:before="0" w:beforeAutospacing="0" w:after="0" w:afterAutospacing="0"/>
        <w:jc w:val="center"/>
      </w:pPr>
    </w:p>
    <w:p w:rsidR="007F4788" w:rsidRPr="00B14F50" w:rsidRDefault="007F4788" w:rsidP="00D621F2">
      <w:pPr>
        <w:pStyle w:val="s4"/>
        <w:spacing w:before="0" w:beforeAutospacing="0" w:after="0" w:afterAutospacing="0"/>
        <w:jc w:val="center"/>
      </w:pPr>
      <w:r w:rsidRPr="00B14F50">
        <w:rPr>
          <w:rStyle w:val="bumpedfont15"/>
        </w:rPr>
        <w:t>3.2. Предостережение о недопустимости нарушения обязательных требований</w:t>
      </w:r>
    </w:p>
    <w:p w:rsidR="007F4788" w:rsidRPr="00B14F50" w:rsidRDefault="007F4788" w:rsidP="00D621F2">
      <w:pPr>
        <w:pStyle w:val="s31"/>
        <w:spacing w:before="0" w:beforeAutospacing="0" w:after="0" w:afterAutospacing="0"/>
        <w:ind w:firstLine="525"/>
        <w:jc w:val="center"/>
      </w:pP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7F4788" w:rsidRPr="00B14F50" w:rsidRDefault="007F4788" w:rsidP="00643A9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F50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lastRenderedPageBreak/>
        <w:t>3.2.4. Возражение должно содержать: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наименование Контрольного органа, в который направляется возражение;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3) дату и номер предостережения;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4) доводы, на основании которых контролируемое лицо не согласно с объявленным предостережением;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5) дату получения предостережения контролируемым лицом;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6) личную подпись и дату.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3.2.7. По результатам рассмотрения возражения Контрольный орган принимает одно из следующих решений: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удовлетворяет возражение в форме отмены предостережения;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отказывает в удовлетворении возражения с указанием причины отказа.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3.2.9. Повторное направление возражения по тем же основаниям не допускается.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F4788" w:rsidRPr="00B14F50" w:rsidRDefault="007F4788" w:rsidP="00D621F2">
      <w:pPr>
        <w:pStyle w:val="s31"/>
        <w:spacing w:before="0" w:beforeAutospacing="0" w:after="0" w:afterAutospacing="0"/>
        <w:ind w:firstLine="525"/>
        <w:jc w:val="center"/>
      </w:pPr>
    </w:p>
    <w:p w:rsidR="007F4788" w:rsidRPr="00B14F50" w:rsidRDefault="007F4788" w:rsidP="00D621F2">
      <w:pPr>
        <w:pStyle w:val="s4"/>
        <w:spacing w:before="0" w:beforeAutospacing="0" w:after="0" w:afterAutospacing="0"/>
        <w:jc w:val="center"/>
      </w:pPr>
      <w:r w:rsidRPr="00B14F50">
        <w:rPr>
          <w:rStyle w:val="bumpedfont15"/>
        </w:rPr>
        <w:t>3.3. Консультирование</w:t>
      </w:r>
    </w:p>
    <w:p w:rsidR="007F4788" w:rsidRPr="00B14F50" w:rsidRDefault="007F4788" w:rsidP="00D621F2">
      <w:pPr>
        <w:pStyle w:val="s31"/>
        <w:spacing w:before="0" w:beforeAutospacing="0" w:after="0" w:afterAutospacing="0"/>
        <w:ind w:firstLine="525"/>
        <w:jc w:val="center"/>
      </w:pP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F4788" w:rsidRPr="00B14F50" w:rsidRDefault="007F4788" w:rsidP="00E5324B">
      <w:pPr>
        <w:pStyle w:val="s32"/>
        <w:spacing w:before="0" w:beforeAutospacing="0" w:after="0" w:afterAutospacing="0"/>
        <w:jc w:val="both"/>
      </w:pPr>
      <w:r w:rsidRPr="00B14F50">
        <w:rPr>
          <w:rStyle w:val="bumpedfont15"/>
        </w:rPr>
        <w:t>1) порядка проведения контрольных мероприятий;</w:t>
      </w:r>
    </w:p>
    <w:p w:rsidR="007F4788" w:rsidRPr="00B14F50" w:rsidRDefault="007F4788" w:rsidP="00E5324B">
      <w:pPr>
        <w:pStyle w:val="s32"/>
        <w:spacing w:before="0" w:beforeAutospacing="0" w:after="0" w:afterAutospacing="0"/>
        <w:jc w:val="both"/>
      </w:pPr>
      <w:r w:rsidRPr="00B14F50">
        <w:rPr>
          <w:rStyle w:val="bumpedfont15"/>
        </w:rPr>
        <w:t>2) периодичности проведения контрольных мероприятий;</w:t>
      </w:r>
    </w:p>
    <w:p w:rsidR="007F4788" w:rsidRPr="00B14F50" w:rsidRDefault="007F4788" w:rsidP="00E5324B">
      <w:pPr>
        <w:pStyle w:val="s32"/>
        <w:spacing w:before="0" w:beforeAutospacing="0" w:after="0" w:afterAutospacing="0"/>
        <w:jc w:val="both"/>
      </w:pPr>
      <w:r w:rsidRPr="00B14F50">
        <w:rPr>
          <w:rStyle w:val="bumpedfont15"/>
        </w:rPr>
        <w:t>3) порядка принятия решений по итогам контрольных мероприятий;</w:t>
      </w:r>
    </w:p>
    <w:p w:rsidR="007F4788" w:rsidRPr="00B14F50" w:rsidRDefault="007F4788" w:rsidP="00E5324B">
      <w:pPr>
        <w:pStyle w:val="s32"/>
        <w:spacing w:before="0" w:beforeAutospacing="0" w:after="0" w:afterAutospacing="0"/>
        <w:jc w:val="both"/>
      </w:pPr>
      <w:r w:rsidRPr="00B14F50">
        <w:rPr>
          <w:rStyle w:val="bumpedfont15"/>
        </w:rPr>
        <w:t>4) порядка обжалования решений Контрольного органа.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3.3.2. Инспекторы осуществляют консультирование контролируемых лиц и их представителей:</w:t>
      </w:r>
    </w:p>
    <w:p w:rsidR="007F4788" w:rsidRPr="00B14F50" w:rsidRDefault="007F4788" w:rsidP="00E5324B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F4788" w:rsidRPr="00B14F50" w:rsidRDefault="007F4788" w:rsidP="00E5324B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F4788" w:rsidRPr="00B14F50" w:rsidRDefault="007F4788" w:rsidP="00E5324B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7F4788" w:rsidRPr="00B14F50" w:rsidRDefault="007F4788" w:rsidP="00E5324B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Время разговора по телефону не должно превышать 10 минут.</w:t>
      </w:r>
    </w:p>
    <w:p w:rsidR="007F4788" w:rsidRPr="00B14F50" w:rsidRDefault="007F4788" w:rsidP="00E5324B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F4788" w:rsidRPr="00B14F50" w:rsidRDefault="007F4788" w:rsidP="00E5324B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7F4788" w:rsidRPr="00B14F50" w:rsidRDefault="007F4788" w:rsidP="00E5324B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порядок обжалования решений Контрольного органа;</w:t>
      </w:r>
    </w:p>
    <w:p w:rsidR="007F4788" w:rsidRPr="00B14F50" w:rsidRDefault="007F4788" w:rsidP="00E5324B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lastRenderedPageBreak/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7F4788" w:rsidRPr="00B14F50" w:rsidRDefault="007F4788" w:rsidP="00E5324B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3.3.7. Контрольный орган осуществляет учет проведенных консультирований.</w:t>
      </w:r>
    </w:p>
    <w:p w:rsidR="007F4788" w:rsidRPr="00B14F50" w:rsidRDefault="007F4788" w:rsidP="00E5324B">
      <w:pPr>
        <w:pStyle w:val="s33"/>
        <w:spacing w:before="0" w:beforeAutospacing="0" w:after="0" w:afterAutospacing="0"/>
        <w:jc w:val="center"/>
      </w:pPr>
    </w:p>
    <w:p w:rsidR="007F4788" w:rsidRPr="00B14F50" w:rsidRDefault="007F4788" w:rsidP="00E5324B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B14F50">
        <w:rPr>
          <w:rStyle w:val="bumpedfont15"/>
          <w:b/>
          <w:bCs/>
        </w:rPr>
        <w:t>4. Контрольные мероприятия, проводимые в рамках муниципального контроля</w:t>
      </w:r>
    </w:p>
    <w:p w:rsidR="007F4788" w:rsidRPr="00B14F50" w:rsidRDefault="007F4788" w:rsidP="001A68F2">
      <w:pPr>
        <w:tabs>
          <w:tab w:val="left" w:pos="1134"/>
        </w:tabs>
        <w:jc w:val="center"/>
      </w:pPr>
    </w:p>
    <w:p w:rsidR="007F4788" w:rsidRPr="00B14F50" w:rsidRDefault="007F4788" w:rsidP="001A68F2">
      <w:pPr>
        <w:tabs>
          <w:tab w:val="left" w:pos="1134"/>
        </w:tabs>
        <w:jc w:val="center"/>
      </w:pPr>
      <w:r w:rsidRPr="00B14F50">
        <w:t>4.1. Контрольные мероприятия. Общие вопросы</w:t>
      </w:r>
    </w:p>
    <w:p w:rsidR="007F4788" w:rsidRPr="00B14F50" w:rsidRDefault="007F4788" w:rsidP="00E5324B">
      <w:pPr>
        <w:pStyle w:val="s34"/>
        <w:spacing w:before="0" w:beforeAutospacing="0" w:after="0" w:afterAutospacing="0"/>
        <w:jc w:val="both"/>
      </w:pPr>
    </w:p>
    <w:p w:rsidR="007F4788" w:rsidRPr="00B14F50" w:rsidRDefault="007F4788" w:rsidP="00AC1B69">
      <w:pPr>
        <w:autoSpaceDE w:val="0"/>
        <w:autoSpaceDN w:val="0"/>
        <w:adjustRightInd w:val="0"/>
        <w:ind w:firstLine="525"/>
        <w:jc w:val="both"/>
        <w:rPr>
          <w:lang w:eastAsia="en-US"/>
        </w:rPr>
      </w:pPr>
      <w:r w:rsidRPr="00B14F50">
        <w:rPr>
          <w:rStyle w:val="bumpedfont15"/>
        </w:rPr>
        <w:t>4.1.1</w:t>
      </w:r>
      <w:r w:rsidRPr="00B14F50">
        <w:rPr>
          <w:lang w:eastAsia="en-US"/>
        </w:rPr>
        <w:t>. Контрольный орган ежегодно осуществляет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4.1.2. Муниципальный контроль осуществляется Контрольным органом посредством организации проведения следующих контрольных мероприятий: 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документарная проверка и выездная проверка – при взаимодействии с контролируемыми лицами;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4.1.3. При осуществлении муниципального контроля взаимодействием с контролируемыми лицами являются: 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запрос документов, иных материалов; 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4.1.4.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 или отклонения объекта контроля от таких параметров;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3</w:t>
      </w:r>
      <w:r w:rsidRPr="00B14F50">
        <w:rPr>
          <w:rStyle w:val="bumpedfont15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</w:t>
      </w:r>
      <w:r w:rsidRPr="00B14F50">
        <w:rPr>
          <w:rStyle w:val="bumpedfont15"/>
        </w:rPr>
        <w:t>)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№248-ФЗ.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№248-ФЗ. 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</w:t>
      </w:r>
      <w:r w:rsidRPr="00B14F50">
        <w:rPr>
          <w:rStyle w:val="bumpedfont15"/>
        </w:rPr>
        <w:lastRenderedPageBreak/>
        <w:t>контрольного мероприятия, предусмотренного абзацем первым настоящего пункта Положения.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4.1.7.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-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7F4788" w:rsidRPr="00B14F50" w:rsidRDefault="007F4788" w:rsidP="00E5324B">
      <w:pPr>
        <w:pStyle w:val="s26"/>
        <w:spacing w:before="0" w:beforeAutospacing="0" w:after="0" w:afterAutospacing="0"/>
        <w:ind w:firstLine="525"/>
        <w:jc w:val="both"/>
      </w:pPr>
      <w:r w:rsidRPr="00B14F50">
        <w:t> </w:t>
      </w:r>
    </w:p>
    <w:p w:rsidR="007F4788" w:rsidRPr="00B14F50" w:rsidRDefault="007F4788" w:rsidP="00E5324B">
      <w:pPr>
        <w:pStyle w:val="s24"/>
        <w:spacing w:before="0" w:beforeAutospacing="0" w:after="0" w:afterAutospacing="0"/>
        <w:jc w:val="center"/>
      </w:pPr>
      <w:r w:rsidRPr="00B14F50">
        <w:rPr>
          <w:rStyle w:val="bumpedfont15"/>
        </w:rPr>
        <w:t>4.2. Меры, принимаемые Контрольным органом по результатам контрольных мероприятий</w:t>
      </w:r>
    </w:p>
    <w:p w:rsidR="007F4788" w:rsidRPr="00B14F50" w:rsidRDefault="007F4788" w:rsidP="00D621F2">
      <w:pPr>
        <w:pStyle w:val="s31"/>
        <w:spacing w:before="0" w:beforeAutospacing="0" w:after="0" w:afterAutospacing="0"/>
        <w:ind w:firstLine="525"/>
        <w:jc w:val="center"/>
      </w:pPr>
      <w:r w:rsidRPr="00B14F50">
        <w:t>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</w:t>
      </w:r>
      <w:r w:rsidRPr="00B14F50">
        <w:rPr>
          <w:rStyle w:val="bumpedfont15"/>
        </w:rPr>
        <w:lastRenderedPageBreak/>
        <w:t>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3) 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4) принять меры по осуществлению 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5) рассмотреть вопрос о выдаче рекомендации по соблюдению обязательных требований, проведении иных мероприятий, направленных на профилактику рисков причинения вреда (ущерба) охраняемым законом ценностям.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4.2.3.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4.2.4.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4.2.5.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 xml:space="preserve">4.2.6. В случае, если по итогам проведения контрольного мероприятия, предусмотренного пунктом </w:t>
      </w:r>
      <w:r w:rsidRPr="00DE1B3C">
        <w:rPr>
          <w:rStyle w:val="bumpedfont15"/>
        </w:rPr>
        <w:t>4.2.5</w:t>
      </w:r>
      <w:r w:rsidRPr="00B14F50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7F4788" w:rsidRPr="00B14F50" w:rsidRDefault="007F4788" w:rsidP="00D621F2">
      <w:pPr>
        <w:pStyle w:val="s36"/>
        <w:spacing w:before="0" w:beforeAutospacing="0" w:after="0" w:afterAutospacing="0"/>
        <w:ind w:firstLine="405"/>
        <w:jc w:val="both"/>
      </w:pPr>
      <w:r w:rsidRPr="00B14F50">
        <w:rPr>
          <w:rStyle w:val="bumpedfont15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t> </w:t>
      </w:r>
    </w:p>
    <w:p w:rsidR="007F4788" w:rsidRPr="00B14F50" w:rsidRDefault="007F4788" w:rsidP="00D621F2">
      <w:pPr>
        <w:pStyle w:val="s4"/>
        <w:spacing w:before="0" w:beforeAutospacing="0" w:after="0" w:afterAutospacing="0"/>
        <w:jc w:val="center"/>
      </w:pPr>
      <w:r w:rsidRPr="00B14F50">
        <w:rPr>
          <w:rStyle w:val="bumpedfont15"/>
        </w:rPr>
        <w:t>4.3. Документарная проверка</w:t>
      </w:r>
    </w:p>
    <w:p w:rsidR="007F4788" w:rsidRPr="00B14F50" w:rsidRDefault="007F4788" w:rsidP="00D621F2">
      <w:pPr>
        <w:pStyle w:val="s37"/>
        <w:spacing w:before="0" w:beforeAutospacing="0" w:after="0" w:afterAutospacing="0"/>
        <w:ind w:left="525"/>
        <w:jc w:val="center"/>
      </w:pPr>
      <w:r w:rsidRPr="00B14F50">
        <w:t>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 xml:space="preserve">4.3.1.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</w:t>
      </w:r>
      <w:r w:rsidRPr="00B14F50">
        <w:rPr>
          <w:rStyle w:val="bumpedfont15"/>
        </w:rPr>
        <w:lastRenderedPageBreak/>
        <w:t>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4.3.2. В случае,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4.3.3. Срок проведения документарной проверки не может превышать десять рабочих дней.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В указанный срок не включается период с момента: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4.3.4. Перечень допустимых контрольных действий совершаемых в ходе документарной проверки: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bookmarkStart w:id="3" w:name="_Hlk73716001"/>
      <w:bookmarkEnd w:id="3"/>
      <w:r w:rsidRPr="00B14F50">
        <w:rPr>
          <w:rStyle w:val="bumpedfont15"/>
        </w:rPr>
        <w:t>1) истребование документов;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>2) получение письменных объяснений;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t>3) экспертиза.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4.3.5.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Контролируемое лицо в срок, указанный в требовании о представлении документов, направляет 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4.3.6. Письменные объяснения могут быть запрошены инспектором от контролируемого лица или его представителя, свидетелей.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Письменные объяснения оформляются путем составления письменного документа в свободной форме.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B14F50">
        <w:rPr>
          <w:rStyle w:val="bumpedfont15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</w:t>
      </w:r>
      <w:r w:rsidRPr="00B14F50">
        <w:rPr>
          <w:rStyle w:val="bumpedfont15"/>
        </w:rPr>
        <w:lastRenderedPageBreak/>
        <w:t>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7F4788" w:rsidRPr="00B14F50" w:rsidRDefault="007F4788" w:rsidP="00DA33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0">
        <w:rPr>
          <w:rFonts w:ascii="Times New Roman" w:hAnsi="Times New Roman" w:cs="Times New Roman"/>
          <w:sz w:val="24"/>
          <w:szCs w:val="24"/>
        </w:rPr>
        <w:t>4.3.7. Экспертиза осуществляется экспертом или экспертной организацией по поручению Контрольного органа.</w:t>
      </w:r>
    </w:p>
    <w:p w:rsidR="007F4788" w:rsidRPr="00B14F50" w:rsidRDefault="007F4788" w:rsidP="00DA33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0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7F4788" w:rsidRPr="00B14F50" w:rsidRDefault="007F4788" w:rsidP="00DA33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0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7F4788" w:rsidRPr="00B14F50" w:rsidRDefault="007F4788" w:rsidP="00DA3376">
      <w:pPr>
        <w:pStyle w:val="ConsPlusNormal"/>
        <w:ind w:firstLine="709"/>
        <w:jc w:val="both"/>
        <w:rPr>
          <w:szCs w:val="24"/>
        </w:rPr>
      </w:pPr>
      <w:r w:rsidRPr="00B14F50">
        <w:rPr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4.3.8.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4.3.9.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7F4788" w:rsidRPr="00B14F50" w:rsidRDefault="007F4788" w:rsidP="006F4724">
      <w:pPr>
        <w:pStyle w:val="s34"/>
        <w:spacing w:before="0" w:beforeAutospacing="0" w:after="0" w:afterAutospacing="0"/>
        <w:ind w:left="525"/>
        <w:jc w:val="both"/>
        <w:rPr>
          <w:rStyle w:val="bumpedfont15"/>
        </w:rPr>
      </w:pPr>
      <w:r w:rsidRPr="00B14F50">
        <w:t> </w:t>
      </w:r>
    </w:p>
    <w:p w:rsidR="007F4788" w:rsidRPr="00B14F50" w:rsidRDefault="007F4788" w:rsidP="00D621F2">
      <w:pPr>
        <w:pStyle w:val="s33"/>
        <w:spacing w:before="0" w:beforeAutospacing="0" w:after="0" w:afterAutospacing="0"/>
        <w:jc w:val="center"/>
        <w:rPr>
          <w:rStyle w:val="bumpedfont15"/>
        </w:rPr>
      </w:pPr>
      <w:r w:rsidRPr="00B14F50">
        <w:rPr>
          <w:rStyle w:val="bumpedfont15"/>
        </w:rPr>
        <w:t>4.4. Выездная проверка</w:t>
      </w:r>
    </w:p>
    <w:p w:rsidR="007F4788" w:rsidRPr="00B14F50" w:rsidRDefault="007F4788" w:rsidP="00D621F2">
      <w:pPr>
        <w:pStyle w:val="s33"/>
        <w:spacing w:before="0" w:beforeAutospacing="0" w:after="0" w:afterAutospacing="0"/>
        <w:jc w:val="center"/>
      </w:pP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t> </w:t>
      </w:r>
      <w:r w:rsidRPr="00B14F50">
        <w:rPr>
          <w:rStyle w:val="bumpedfont15"/>
        </w:rPr>
        <w:t>4.4.1.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4.4.2. Выездная проверка проводится в случае, если не представляется возможным: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Pr="00DE1B3C">
        <w:rPr>
          <w:rStyle w:val="bumpedfont15"/>
        </w:rPr>
        <w:t>4.6.2</w:t>
      </w:r>
      <w:r w:rsidRPr="00B14F50">
        <w:rPr>
          <w:rStyle w:val="bumpedfont15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 мероприятий.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4.4.3.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4.4.4.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4.4.5. Срок проведения выездной проверки составляет не более десяти рабочих дней.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4.4.6. Перечень допустимых контрольных действий в ходе выездной проверки: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bookmarkStart w:id="4" w:name="_Hlk73715973"/>
      <w:bookmarkEnd w:id="4"/>
      <w:r w:rsidRPr="00B14F50">
        <w:rPr>
          <w:rStyle w:val="bumpedfont15"/>
        </w:rPr>
        <w:t>1) осмотр;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истребование документов;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3) получение письменных объяснений;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4) инструментальное обследование.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По результатам осмотра составляется протокол осмотра.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lastRenderedPageBreak/>
        <w:t>4.4.8.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- дата и место его составления;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- должность, фамилия и инициалы инспектора или специалиста, составивших протокол;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- сведения о контролируемом лице;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- выводы о соответствии этих показателей установленным нормам;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4.4.9.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4.4.10. Представление контролируемым лицом истребуемых документов, письменных объяснений осуществляется в соответствии с пунктами 4</w:t>
      </w:r>
      <w:r w:rsidRPr="00DE1B3C">
        <w:rPr>
          <w:rStyle w:val="bumpedfont15"/>
        </w:rPr>
        <w:t>.3.5 и 4.3.6 настоящего</w:t>
      </w:r>
      <w:r w:rsidRPr="00B14F50">
        <w:rPr>
          <w:rStyle w:val="bumpedfont15"/>
        </w:rPr>
        <w:t xml:space="preserve"> Положения.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4.4.11. По окончании проведения выездной проверки инспектор составляет акт выездной проверки.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4.4.12.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B14F50">
        <w:rPr>
          <w:rStyle w:val="bumpedfont15"/>
          <w:color w:val="000000"/>
        </w:rPr>
        <w:t>частями 4</w:t>
      </w:r>
      <w:r w:rsidRPr="00B14F50">
        <w:rPr>
          <w:rStyle w:val="bumpedfont15"/>
        </w:rPr>
        <w:t> и </w:t>
      </w:r>
      <w:r w:rsidRPr="00B14F50">
        <w:rPr>
          <w:rStyle w:val="bumpedfont15"/>
          <w:color w:val="000000"/>
        </w:rPr>
        <w:t>5 статьи 21</w:t>
      </w:r>
      <w:r w:rsidRPr="00B14F50">
        <w:rPr>
          <w:rStyle w:val="bumpedfont15"/>
        </w:rPr>
        <w:t>Федеральным законом № 248-ФЗ.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4.4.13.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временной нетрудоспособности;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lastRenderedPageBreak/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4) нахождения в служебной командировке.</w:t>
      </w:r>
    </w:p>
    <w:p w:rsidR="007F4788" w:rsidRPr="00B14F50" w:rsidRDefault="007F4788" w:rsidP="002D200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F4788" w:rsidRPr="00B14F50" w:rsidRDefault="007F4788" w:rsidP="00D621F2">
      <w:pPr>
        <w:pStyle w:val="s24"/>
        <w:spacing w:before="0" w:beforeAutospacing="0" w:after="0" w:afterAutospacing="0"/>
        <w:jc w:val="center"/>
        <w:rPr>
          <w:rStyle w:val="bumpedfont15"/>
        </w:rPr>
      </w:pPr>
    </w:p>
    <w:p w:rsidR="007F4788" w:rsidRPr="00B14F50" w:rsidRDefault="007F4788" w:rsidP="00295C1B">
      <w:pPr>
        <w:widowControl w:val="0"/>
        <w:ind w:firstLine="709"/>
        <w:jc w:val="center"/>
      </w:pPr>
      <w:r w:rsidRPr="00B14F50">
        <w:t>4.5 Наблюдение за соблюдением обязательных требований (мониторинг езопасности)</w:t>
      </w:r>
    </w:p>
    <w:p w:rsidR="007F4788" w:rsidRPr="00B14F50" w:rsidRDefault="007F4788" w:rsidP="00295C1B">
      <w:pPr>
        <w:widowControl w:val="0"/>
        <w:ind w:firstLine="709"/>
        <w:jc w:val="center"/>
        <w:rPr>
          <w:b/>
        </w:rPr>
      </w:pPr>
    </w:p>
    <w:p w:rsidR="007F4788" w:rsidRPr="00B14F50" w:rsidRDefault="007F4788" w:rsidP="00295C1B">
      <w:pPr>
        <w:tabs>
          <w:tab w:val="left" w:pos="1134"/>
        </w:tabs>
        <w:ind w:firstLine="709"/>
        <w:contextualSpacing/>
        <w:jc w:val="both"/>
      </w:pPr>
      <w:r w:rsidRPr="00B14F50">
        <w:t>4.5.1.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7F4788" w:rsidRPr="00B14F50" w:rsidRDefault="007F4788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F50">
        <w:t>4.5.2.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7F4788" w:rsidRPr="00B14F50" w:rsidRDefault="007F4788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F50"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7F4788" w:rsidRPr="00B14F50" w:rsidRDefault="007F4788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F50">
        <w:t>2) решение об объявлении предостережения;</w:t>
      </w:r>
    </w:p>
    <w:p w:rsidR="007F4788" w:rsidRPr="00B14F50" w:rsidRDefault="007F4788" w:rsidP="0029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F50"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7F4788" w:rsidRPr="00B14F50" w:rsidRDefault="007F4788" w:rsidP="00D621F2">
      <w:pPr>
        <w:pStyle w:val="s24"/>
        <w:spacing w:before="0" w:beforeAutospacing="0" w:after="0" w:afterAutospacing="0"/>
        <w:jc w:val="center"/>
        <w:rPr>
          <w:rStyle w:val="bumpedfont15"/>
        </w:rPr>
      </w:pPr>
    </w:p>
    <w:p w:rsidR="007F4788" w:rsidRPr="00B14F50" w:rsidRDefault="007F4788" w:rsidP="00D621F2">
      <w:pPr>
        <w:pStyle w:val="s24"/>
        <w:spacing w:before="0" w:beforeAutospacing="0" w:after="0" w:afterAutospacing="0"/>
        <w:jc w:val="center"/>
      </w:pPr>
      <w:r w:rsidRPr="00B14F50">
        <w:rPr>
          <w:rStyle w:val="bumpedfont15"/>
        </w:rPr>
        <w:t>4.</w:t>
      </w:r>
      <w:r>
        <w:rPr>
          <w:rStyle w:val="bumpedfont15"/>
        </w:rPr>
        <w:t>6</w:t>
      </w:r>
      <w:r w:rsidRPr="00B14F50">
        <w:rPr>
          <w:rStyle w:val="bumpedfont15"/>
        </w:rPr>
        <w:t>. Выездное обследование</w:t>
      </w:r>
    </w:p>
    <w:p w:rsidR="007F4788" w:rsidRPr="00B14F50" w:rsidRDefault="007F4788" w:rsidP="00D621F2">
      <w:pPr>
        <w:pStyle w:val="s31"/>
        <w:spacing w:before="0" w:beforeAutospacing="0" w:after="0" w:afterAutospacing="0"/>
        <w:ind w:firstLine="525"/>
        <w:jc w:val="center"/>
      </w:pPr>
      <w:r w:rsidRPr="00B14F50">
        <w:t>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</w:t>
      </w:r>
      <w:r>
        <w:rPr>
          <w:rStyle w:val="bumpedfont15"/>
        </w:rPr>
        <w:t>6</w:t>
      </w:r>
      <w:r w:rsidRPr="00B14F50">
        <w:rPr>
          <w:rStyle w:val="bumpedfont15"/>
        </w:rPr>
        <w:t>.1. Выездное обследование проводится в целях оценки соблюдения контролируемыми лицами обязательных требований.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</w:t>
      </w:r>
      <w:r>
        <w:rPr>
          <w:rStyle w:val="bumpedfont15"/>
        </w:rPr>
        <w:t>6</w:t>
      </w:r>
      <w:r w:rsidRPr="00B14F50">
        <w:rPr>
          <w:rStyle w:val="bumpedfont15"/>
        </w:rPr>
        <w:t>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</w:t>
      </w:r>
      <w:r>
        <w:rPr>
          <w:rStyle w:val="bumpedfont15"/>
        </w:rPr>
        <w:t>6</w:t>
      </w:r>
      <w:r w:rsidRPr="00B14F50">
        <w:rPr>
          <w:rStyle w:val="bumpedfont15"/>
        </w:rPr>
        <w:t>.3. Выездное обследование проводится без информирования контролируемого лица. 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4.</w:t>
      </w:r>
      <w:r>
        <w:rPr>
          <w:rStyle w:val="bumpedfont15"/>
        </w:rPr>
        <w:t>6</w:t>
      </w:r>
      <w:r w:rsidRPr="00B14F50">
        <w:rPr>
          <w:rStyle w:val="bumpedfont15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7F4788" w:rsidRPr="00B14F50" w:rsidRDefault="007F4788" w:rsidP="00D621F2">
      <w:pPr>
        <w:pStyle w:val="s24"/>
        <w:spacing w:before="0" w:beforeAutospacing="0" w:after="0" w:afterAutospacing="0"/>
        <w:jc w:val="center"/>
      </w:pPr>
    </w:p>
    <w:p w:rsidR="007F4788" w:rsidRPr="00B14F50" w:rsidRDefault="007F4788" w:rsidP="00D621F2">
      <w:pPr>
        <w:pStyle w:val="s24"/>
        <w:spacing w:before="0" w:beforeAutospacing="0" w:after="0" w:afterAutospacing="0"/>
        <w:jc w:val="center"/>
      </w:pPr>
      <w:r w:rsidRPr="00B14F50">
        <w:rPr>
          <w:rStyle w:val="bumpedfont15"/>
          <w:b/>
          <w:bCs/>
        </w:rPr>
        <w:t>5. Досудебное обжалование</w:t>
      </w:r>
    </w:p>
    <w:p w:rsidR="007F4788" w:rsidRPr="00B14F50" w:rsidRDefault="007F4788" w:rsidP="00D621F2">
      <w:pPr>
        <w:pStyle w:val="s31"/>
        <w:spacing w:before="0" w:beforeAutospacing="0" w:after="0" w:afterAutospacing="0"/>
        <w:ind w:firstLine="525"/>
        <w:jc w:val="center"/>
      </w:pP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</w:t>
      </w:r>
      <w:r w:rsidRPr="00B14F50">
        <w:rPr>
          <w:rStyle w:val="bumpedfont15"/>
        </w:rPr>
        <w:lastRenderedPageBreak/>
        <w:t>право на досудебное обжалование следующих решений заместителя руководителя Контрольного органа и инспекторов (далее также - должностные лица):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решений о проведении контрольных мероприятий;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актов контрольных  мероприятий, предписаний об устранении выявленных нарушений;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3) действий (бездействия) должностных лиц в рамках контрольных мероприятий.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5" w:name="Par374"/>
      <w:bookmarkEnd w:id="5"/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о приостановлении исполнения обжалуемого решения Контрольного органа;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7F4788" w:rsidRPr="00B14F50" w:rsidRDefault="007F4788" w:rsidP="00D621F2">
      <w:pPr>
        <w:pStyle w:val="s34"/>
        <w:spacing w:before="0" w:beforeAutospacing="0" w:after="0" w:afterAutospacing="0"/>
        <w:ind w:left="525"/>
        <w:jc w:val="both"/>
      </w:pPr>
      <w:bookmarkStart w:id="9" w:name="Par383"/>
      <w:bookmarkEnd w:id="9"/>
      <w:r w:rsidRPr="00B14F50">
        <w:rPr>
          <w:rStyle w:val="bumpedfont15"/>
        </w:rPr>
        <w:t>5.9. Жалоба должна содержать: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5) требования контролируемого лица, подавшего жалобу; 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bookmarkStart w:id="10" w:name="Par390"/>
      <w:bookmarkEnd w:id="10"/>
      <w:r w:rsidRPr="00B14F50">
        <w:rPr>
          <w:rStyle w:val="bumpedfont15"/>
        </w:rPr>
        <w:lastRenderedPageBreak/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4) имеется решение суда по вопросам, поставленным в жалобе;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8) жалоба подана в ненадлежащий орган;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</w:t>
      </w:r>
      <w:r w:rsidRPr="00B14F50">
        <w:rPr>
          <w:rStyle w:val="bumpedfont15"/>
        </w:rPr>
        <w:lastRenderedPageBreak/>
        <w:t>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5.20. По итогам рассмотрения жалобы руководитель (заместитель руководителя) Контрольного органа принимает одно из следующих решений: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1) оставляет жалобу без удовлетворения;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2) отменяет решение Контрольного органа полностью или частично;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7F4788" w:rsidRPr="00B14F50" w:rsidRDefault="007F4788" w:rsidP="00D621F2">
      <w:pPr>
        <w:pStyle w:val="s15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7F4788" w:rsidRPr="00B14F50" w:rsidRDefault="007F4788" w:rsidP="00D621F2">
      <w:pPr>
        <w:pStyle w:val="s33"/>
        <w:spacing w:before="0" w:beforeAutospacing="0" w:after="0" w:afterAutospacing="0"/>
        <w:jc w:val="center"/>
      </w:pPr>
      <w:r w:rsidRPr="00B14F50">
        <w:t> </w:t>
      </w:r>
    </w:p>
    <w:p w:rsidR="007F4788" w:rsidRPr="00B14F50" w:rsidRDefault="007F4788" w:rsidP="00D621F2">
      <w:pPr>
        <w:pStyle w:val="s33"/>
        <w:spacing w:before="0" w:beforeAutospacing="0" w:after="0" w:afterAutospacing="0"/>
        <w:jc w:val="center"/>
      </w:pPr>
      <w:r w:rsidRPr="00B14F50">
        <w:rPr>
          <w:rStyle w:val="bumpedfont15"/>
          <w:b/>
          <w:bCs/>
        </w:rPr>
        <w:t>6. Ключевые показатели вида контроля и их целевые значения </w:t>
      </w:r>
    </w:p>
    <w:p w:rsidR="007F4788" w:rsidRPr="00B14F50" w:rsidRDefault="007F4788" w:rsidP="00D621F2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B14F50">
        <w:rPr>
          <w:rStyle w:val="bumpedfont15"/>
          <w:b/>
          <w:bCs/>
        </w:rPr>
        <w:t>для муниципального контроля </w:t>
      </w:r>
    </w:p>
    <w:p w:rsidR="007F4788" w:rsidRPr="00B14F50" w:rsidRDefault="007F4788" w:rsidP="00D621F2">
      <w:pPr>
        <w:pStyle w:val="s33"/>
        <w:spacing w:before="0" w:beforeAutospacing="0" w:after="0" w:afterAutospacing="0"/>
        <w:jc w:val="center"/>
      </w:pPr>
    </w:p>
    <w:p w:rsidR="007F4788" w:rsidRPr="00B14F50" w:rsidRDefault="007F4788" w:rsidP="00D621F2">
      <w:pPr>
        <w:pStyle w:val="s26"/>
        <w:spacing w:before="0" w:beforeAutospacing="0" w:after="0" w:afterAutospacing="0"/>
        <w:ind w:firstLine="525"/>
        <w:jc w:val="both"/>
      </w:pPr>
      <w:r w:rsidRPr="00B14F50">
        <w:rPr>
          <w:rStyle w:val="bumpedfont15"/>
        </w:rPr>
        <w:t>Ключевые показатели муниципального контроля </w:t>
      </w:r>
      <w:bookmarkStart w:id="11" w:name="_Hlk73956884"/>
      <w:bookmarkEnd w:id="11"/>
      <w:r w:rsidRPr="00B14F50">
        <w:rPr>
          <w:rStyle w:val="bumpedfont15"/>
        </w:rPr>
        <w:t>и их целевые значения, индикативные показатели установлены приложением  №1 к настоящему Положению.</w:t>
      </w:r>
    </w:p>
    <w:p w:rsidR="007F4788" w:rsidRPr="00B14F50" w:rsidRDefault="007F4788" w:rsidP="008953A4">
      <w:pPr>
        <w:pStyle w:val="s39"/>
        <w:spacing w:before="0" w:beforeAutospacing="0" w:after="0" w:afterAutospacing="0"/>
        <w:ind w:left="3615"/>
      </w:pPr>
      <w:r w:rsidRPr="00B14F50">
        <w:t> </w:t>
      </w:r>
    </w:p>
    <w:p w:rsidR="007F4788" w:rsidRPr="00B14F50" w:rsidRDefault="007F4788" w:rsidP="008953A4">
      <w:pPr>
        <w:pStyle w:val="s39"/>
        <w:spacing w:before="0" w:beforeAutospacing="0" w:after="0" w:afterAutospacing="0"/>
        <w:ind w:left="3615"/>
      </w:pPr>
    </w:p>
    <w:p w:rsidR="007F4788" w:rsidRDefault="007F4788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7F4788" w:rsidRPr="00775157" w:rsidRDefault="007F4788" w:rsidP="008953A4">
      <w:pPr>
        <w:pStyle w:val="s39"/>
        <w:spacing w:before="0" w:beforeAutospacing="0" w:after="0" w:afterAutospacing="0"/>
        <w:ind w:left="3615"/>
      </w:pPr>
    </w:p>
    <w:p w:rsidR="007F4788" w:rsidRPr="00775157" w:rsidRDefault="007F4788" w:rsidP="00DA3376">
      <w:pPr>
        <w:pStyle w:val="ConsPlusNormal"/>
        <w:spacing w:line="192" w:lineRule="auto"/>
        <w:ind w:left="4535" w:firstLine="0"/>
        <w:outlineLvl w:val="1"/>
        <w:rPr>
          <w:szCs w:val="24"/>
          <w:vertAlign w:val="superscript"/>
        </w:rPr>
      </w:pPr>
      <w:r w:rsidRPr="00775157">
        <w:rPr>
          <w:szCs w:val="24"/>
        </w:rPr>
        <w:t xml:space="preserve">Приложение 1 к Положению </w:t>
      </w:r>
    </w:p>
    <w:p w:rsidR="007F4788" w:rsidRPr="007C71CB" w:rsidRDefault="007F4788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7F4788" w:rsidRPr="00775157" w:rsidRDefault="007F4788" w:rsidP="008D55F5">
      <w:pPr>
        <w:pStyle w:val="s33"/>
        <w:spacing w:before="0" w:beforeAutospacing="0" w:after="0" w:afterAutospacing="0"/>
        <w:jc w:val="center"/>
      </w:pPr>
      <w:r w:rsidRPr="00775157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:rsidR="007F4788" w:rsidRPr="00775157" w:rsidRDefault="007F4788" w:rsidP="008D55F5">
      <w:pPr>
        <w:pStyle w:val="s40"/>
        <w:spacing w:before="0" w:beforeAutospacing="0" w:after="0" w:afterAutospacing="0"/>
        <w:jc w:val="both"/>
      </w:pPr>
      <w:r w:rsidRPr="00775157"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26"/>
        <w:gridCol w:w="1041"/>
      </w:tblGrid>
      <w:tr w:rsidR="007F4788" w:rsidRPr="00BD0D1C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7F4788" w:rsidRPr="00BD0D1C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 w:rsidP="00AF6E4C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7F4788" w:rsidRPr="00BD0D1C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7F4788" w:rsidRPr="00BD0D1C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 w:rsidP="00DA3376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7F4788" w:rsidRPr="00BD0D1C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 w:rsidP="00DA3376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7F4788" w:rsidRPr="00BD0D1C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7F4788" w:rsidRPr="00BD0D1C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BD0D1C">
              <w:rPr>
                <w:color w:val="000000"/>
                <w:sz w:val="18"/>
                <w:szCs w:val="18"/>
              </w:rPr>
              <w:br/>
            </w:r>
            <w:r w:rsidRPr="00BD0D1C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7F4788" w:rsidRPr="00BD0D1C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788" w:rsidRPr="00BD0D1C" w:rsidRDefault="007F4788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7F4788" w:rsidRPr="007C71CB" w:rsidRDefault="007F4788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lastRenderedPageBreak/>
        <w:t> </w:t>
      </w:r>
    </w:p>
    <w:p w:rsidR="007F4788" w:rsidRPr="00775157" w:rsidRDefault="007F4788" w:rsidP="008D55F5">
      <w:pPr>
        <w:pStyle w:val="s4"/>
        <w:spacing w:before="0" w:beforeAutospacing="0" w:after="0" w:afterAutospacing="0"/>
        <w:jc w:val="center"/>
      </w:pPr>
      <w:r w:rsidRPr="00775157">
        <w:rPr>
          <w:rStyle w:val="bumpedfont15"/>
          <w:b/>
          <w:bCs/>
        </w:rPr>
        <w:t>Индикативные показатели</w:t>
      </w:r>
    </w:p>
    <w:p w:rsidR="007F4788" w:rsidRPr="007C71CB" w:rsidRDefault="007F4788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3352"/>
        <w:gridCol w:w="1046"/>
        <w:gridCol w:w="2538"/>
        <w:gridCol w:w="630"/>
        <w:gridCol w:w="1801"/>
      </w:tblGrid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 w:rsidP="00DA337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7F4788" w:rsidRPr="00BD0D1C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4788" w:rsidRPr="00BD0D1C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rStyle w:val="s68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F4788" w:rsidRPr="00BD0D1C" w:rsidRDefault="007F478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D0D1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F4788" w:rsidRPr="007C71CB" w:rsidRDefault="007F4788"/>
    <w:sectPr w:rsidR="007F4788" w:rsidRPr="007C71CB" w:rsidSect="004B6001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03" w:rsidRDefault="00665D03" w:rsidP="002170B7">
      <w:r>
        <w:separator/>
      </w:r>
    </w:p>
  </w:endnote>
  <w:endnote w:type="continuationSeparator" w:id="0">
    <w:p w:rsidR="00665D03" w:rsidRDefault="00665D03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03" w:rsidRDefault="00665D03" w:rsidP="002170B7">
      <w:r>
        <w:separator/>
      </w:r>
    </w:p>
  </w:footnote>
  <w:footnote w:type="continuationSeparator" w:id="0">
    <w:p w:rsidR="00665D03" w:rsidRDefault="00665D03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8" w:rsidRDefault="00665D0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0E4">
      <w:rPr>
        <w:noProof/>
      </w:rPr>
      <w:t>2</w:t>
    </w:r>
    <w:r>
      <w:rPr>
        <w:noProof/>
      </w:rPr>
      <w:fldChar w:fldCharType="end"/>
    </w:r>
  </w:p>
  <w:p w:rsidR="007F4788" w:rsidRDefault="007F478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949"/>
    <w:rsid w:val="00013258"/>
    <w:rsid w:val="00023640"/>
    <w:rsid w:val="00033EEB"/>
    <w:rsid w:val="00040BA7"/>
    <w:rsid w:val="000535E7"/>
    <w:rsid w:val="00054125"/>
    <w:rsid w:val="00054E3D"/>
    <w:rsid w:val="0005796B"/>
    <w:rsid w:val="00082C06"/>
    <w:rsid w:val="00125E43"/>
    <w:rsid w:val="00131DAC"/>
    <w:rsid w:val="00137865"/>
    <w:rsid w:val="001470B0"/>
    <w:rsid w:val="00147937"/>
    <w:rsid w:val="001A68F2"/>
    <w:rsid w:val="001C62A2"/>
    <w:rsid w:val="002110C1"/>
    <w:rsid w:val="00211DF0"/>
    <w:rsid w:val="002170B7"/>
    <w:rsid w:val="00237C79"/>
    <w:rsid w:val="00282949"/>
    <w:rsid w:val="00295C1B"/>
    <w:rsid w:val="002A3B19"/>
    <w:rsid w:val="002A3B33"/>
    <w:rsid w:val="002C17D4"/>
    <w:rsid w:val="002D071A"/>
    <w:rsid w:val="002D2002"/>
    <w:rsid w:val="003018F4"/>
    <w:rsid w:val="00342799"/>
    <w:rsid w:val="00361E73"/>
    <w:rsid w:val="00375E4B"/>
    <w:rsid w:val="00391478"/>
    <w:rsid w:val="00394E2C"/>
    <w:rsid w:val="003960A5"/>
    <w:rsid w:val="003A0B73"/>
    <w:rsid w:val="003B0051"/>
    <w:rsid w:val="003F011E"/>
    <w:rsid w:val="00421F4E"/>
    <w:rsid w:val="0042693B"/>
    <w:rsid w:val="004A4AE5"/>
    <w:rsid w:val="004B560F"/>
    <w:rsid w:val="004B6001"/>
    <w:rsid w:val="004F2C68"/>
    <w:rsid w:val="00505888"/>
    <w:rsid w:val="00507E5F"/>
    <w:rsid w:val="00541278"/>
    <w:rsid w:val="00570D27"/>
    <w:rsid w:val="005728C8"/>
    <w:rsid w:val="00642FD8"/>
    <w:rsid w:val="00643A93"/>
    <w:rsid w:val="006541C8"/>
    <w:rsid w:val="00654947"/>
    <w:rsid w:val="00661875"/>
    <w:rsid w:val="006631B7"/>
    <w:rsid w:val="00665D03"/>
    <w:rsid w:val="0068783D"/>
    <w:rsid w:val="00693D81"/>
    <w:rsid w:val="006D4590"/>
    <w:rsid w:val="006D7D7C"/>
    <w:rsid w:val="006F4724"/>
    <w:rsid w:val="006F75D5"/>
    <w:rsid w:val="007068A3"/>
    <w:rsid w:val="00740A3D"/>
    <w:rsid w:val="00744717"/>
    <w:rsid w:val="0074680F"/>
    <w:rsid w:val="007516D6"/>
    <w:rsid w:val="00766429"/>
    <w:rsid w:val="00775157"/>
    <w:rsid w:val="00781015"/>
    <w:rsid w:val="007C71CB"/>
    <w:rsid w:val="007E3F33"/>
    <w:rsid w:val="007F4788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67B9C"/>
    <w:rsid w:val="0098503A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2797A"/>
    <w:rsid w:val="00A76A96"/>
    <w:rsid w:val="00A81192"/>
    <w:rsid w:val="00AA17CC"/>
    <w:rsid w:val="00AA38FB"/>
    <w:rsid w:val="00AA7B7C"/>
    <w:rsid w:val="00AC1B69"/>
    <w:rsid w:val="00AE778E"/>
    <w:rsid w:val="00AF1D6D"/>
    <w:rsid w:val="00AF6E4C"/>
    <w:rsid w:val="00B14F50"/>
    <w:rsid w:val="00B217B6"/>
    <w:rsid w:val="00B93618"/>
    <w:rsid w:val="00B9666B"/>
    <w:rsid w:val="00BB1FBD"/>
    <w:rsid w:val="00BC4CF7"/>
    <w:rsid w:val="00BD0D1C"/>
    <w:rsid w:val="00BF2C1D"/>
    <w:rsid w:val="00C10086"/>
    <w:rsid w:val="00C22E14"/>
    <w:rsid w:val="00C2754F"/>
    <w:rsid w:val="00CB281F"/>
    <w:rsid w:val="00CC7E5B"/>
    <w:rsid w:val="00CD0145"/>
    <w:rsid w:val="00CD5D54"/>
    <w:rsid w:val="00CE032A"/>
    <w:rsid w:val="00CE7C52"/>
    <w:rsid w:val="00D2007C"/>
    <w:rsid w:val="00D53825"/>
    <w:rsid w:val="00D621F2"/>
    <w:rsid w:val="00D903E4"/>
    <w:rsid w:val="00D90941"/>
    <w:rsid w:val="00DA16EE"/>
    <w:rsid w:val="00DA3376"/>
    <w:rsid w:val="00DA369F"/>
    <w:rsid w:val="00DE1B3C"/>
    <w:rsid w:val="00DE7129"/>
    <w:rsid w:val="00E5324B"/>
    <w:rsid w:val="00E665F7"/>
    <w:rsid w:val="00EA011E"/>
    <w:rsid w:val="00EB1E22"/>
    <w:rsid w:val="00EB7770"/>
    <w:rsid w:val="00EC0086"/>
    <w:rsid w:val="00ED005F"/>
    <w:rsid w:val="00EE1DA3"/>
    <w:rsid w:val="00EF79A7"/>
    <w:rsid w:val="00F04AC0"/>
    <w:rsid w:val="00F15882"/>
    <w:rsid w:val="00F3520D"/>
    <w:rsid w:val="00F901C0"/>
    <w:rsid w:val="00FA37F9"/>
    <w:rsid w:val="00FC10E4"/>
    <w:rsid w:val="00FC16CB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81053"/>
  <w15:docId w15:val="{7156523F-2A1A-46FA-9EB7-E50123D4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D55F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8D55F5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uiPriority w:val="99"/>
    <w:rsid w:val="008D55F5"/>
    <w:pPr>
      <w:spacing w:before="100" w:beforeAutospacing="1" w:after="100" w:afterAutospacing="1"/>
    </w:pPr>
  </w:style>
  <w:style w:type="character" w:customStyle="1" w:styleId="s2">
    <w:name w:val="s2"/>
    <w:uiPriority w:val="99"/>
    <w:rsid w:val="008D55F5"/>
    <w:rPr>
      <w:rFonts w:cs="Times New Roman"/>
    </w:rPr>
  </w:style>
  <w:style w:type="character" w:customStyle="1" w:styleId="bumpedfont15">
    <w:name w:val="bumpedfont15"/>
    <w:uiPriority w:val="99"/>
    <w:rsid w:val="008D55F5"/>
    <w:rPr>
      <w:rFonts w:cs="Times New Roman"/>
    </w:rPr>
  </w:style>
  <w:style w:type="character" w:customStyle="1" w:styleId="s5">
    <w:name w:val="s5"/>
    <w:uiPriority w:val="99"/>
    <w:rsid w:val="008D55F5"/>
    <w:rPr>
      <w:rFonts w:cs="Times New Roman"/>
    </w:rPr>
  </w:style>
  <w:style w:type="character" w:customStyle="1" w:styleId="s6">
    <w:name w:val="s6"/>
    <w:uiPriority w:val="99"/>
    <w:rsid w:val="008D55F5"/>
    <w:rPr>
      <w:rFonts w:cs="Times New Roman"/>
    </w:rPr>
  </w:style>
  <w:style w:type="character" w:customStyle="1" w:styleId="s8">
    <w:name w:val="s8"/>
    <w:uiPriority w:val="99"/>
    <w:rsid w:val="008D55F5"/>
    <w:rPr>
      <w:rFonts w:cs="Times New Roman"/>
    </w:rPr>
  </w:style>
  <w:style w:type="character" w:customStyle="1" w:styleId="s11">
    <w:name w:val="s11"/>
    <w:uiPriority w:val="99"/>
    <w:rsid w:val="008D55F5"/>
    <w:rPr>
      <w:rFonts w:cs="Times New Roman"/>
    </w:rPr>
  </w:style>
  <w:style w:type="character" w:customStyle="1" w:styleId="s13">
    <w:name w:val="s13"/>
    <w:uiPriority w:val="99"/>
    <w:rsid w:val="008D55F5"/>
    <w:rPr>
      <w:rFonts w:cs="Times New Roman"/>
    </w:rPr>
  </w:style>
  <w:style w:type="character" w:customStyle="1" w:styleId="s14">
    <w:name w:val="s14"/>
    <w:uiPriority w:val="99"/>
    <w:rsid w:val="008D55F5"/>
    <w:rPr>
      <w:rFonts w:cs="Times New Roman"/>
    </w:rPr>
  </w:style>
  <w:style w:type="character" w:customStyle="1" w:styleId="s17">
    <w:name w:val="s17"/>
    <w:uiPriority w:val="99"/>
    <w:rsid w:val="008D55F5"/>
    <w:rPr>
      <w:rFonts w:cs="Times New Roman"/>
    </w:rPr>
  </w:style>
  <w:style w:type="character" w:customStyle="1" w:styleId="s21">
    <w:name w:val="s21"/>
    <w:uiPriority w:val="99"/>
    <w:rsid w:val="008D55F5"/>
    <w:rPr>
      <w:rFonts w:cs="Times New Roman"/>
    </w:rPr>
  </w:style>
  <w:style w:type="character" w:customStyle="1" w:styleId="s22">
    <w:name w:val="s22"/>
    <w:uiPriority w:val="99"/>
    <w:rsid w:val="008D55F5"/>
    <w:rPr>
      <w:rFonts w:cs="Times New Roman"/>
    </w:rPr>
  </w:style>
  <w:style w:type="character" w:customStyle="1" w:styleId="s23">
    <w:name w:val="s23"/>
    <w:uiPriority w:val="99"/>
    <w:rsid w:val="008D55F5"/>
    <w:rPr>
      <w:rFonts w:cs="Times New Roman"/>
    </w:rPr>
  </w:style>
  <w:style w:type="character" w:customStyle="1" w:styleId="s27">
    <w:name w:val="s27"/>
    <w:uiPriority w:val="99"/>
    <w:rsid w:val="008D55F5"/>
    <w:rPr>
      <w:rFonts w:cs="Times New Roman"/>
    </w:rPr>
  </w:style>
  <w:style w:type="character" w:customStyle="1" w:styleId="s28">
    <w:name w:val="s28"/>
    <w:uiPriority w:val="99"/>
    <w:rsid w:val="008D55F5"/>
    <w:rPr>
      <w:rFonts w:cs="Times New Roman"/>
    </w:rPr>
  </w:style>
  <w:style w:type="character" w:customStyle="1" w:styleId="s35">
    <w:name w:val="s35"/>
    <w:uiPriority w:val="99"/>
    <w:rsid w:val="008D55F5"/>
    <w:rPr>
      <w:rFonts w:cs="Times New Roman"/>
    </w:rPr>
  </w:style>
  <w:style w:type="character" w:customStyle="1" w:styleId="s38">
    <w:name w:val="s38"/>
    <w:uiPriority w:val="99"/>
    <w:rsid w:val="008D55F5"/>
    <w:rPr>
      <w:rFonts w:cs="Times New Roman"/>
    </w:rPr>
  </w:style>
  <w:style w:type="character" w:customStyle="1" w:styleId="s43">
    <w:name w:val="s43"/>
    <w:uiPriority w:val="99"/>
    <w:rsid w:val="008D55F5"/>
    <w:rPr>
      <w:rFonts w:cs="Times New Roman"/>
    </w:rPr>
  </w:style>
  <w:style w:type="character" w:customStyle="1" w:styleId="s46">
    <w:name w:val="s46"/>
    <w:uiPriority w:val="99"/>
    <w:rsid w:val="008D55F5"/>
    <w:rPr>
      <w:rFonts w:cs="Times New Roman"/>
    </w:rPr>
  </w:style>
  <w:style w:type="character" w:customStyle="1" w:styleId="s47">
    <w:name w:val="s47"/>
    <w:uiPriority w:val="99"/>
    <w:rsid w:val="008D55F5"/>
    <w:rPr>
      <w:rFonts w:cs="Times New Roman"/>
    </w:rPr>
  </w:style>
  <w:style w:type="character" w:customStyle="1" w:styleId="s53">
    <w:name w:val="s53"/>
    <w:uiPriority w:val="99"/>
    <w:rsid w:val="008D55F5"/>
    <w:rPr>
      <w:rFonts w:cs="Times New Roman"/>
    </w:rPr>
  </w:style>
  <w:style w:type="character" w:customStyle="1" w:styleId="s54">
    <w:name w:val="s54"/>
    <w:uiPriority w:val="99"/>
    <w:rsid w:val="008D55F5"/>
    <w:rPr>
      <w:rFonts w:cs="Times New Roman"/>
    </w:rPr>
  </w:style>
  <w:style w:type="character" w:customStyle="1" w:styleId="s58">
    <w:name w:val="s58"/>
    <w:uiPriority w:val="99"/>
    <w:rsid w:val="008D55F5"/>
    <w:rPr>
      <w:rFonts w:cs="Times New Roman"/>
    </w:rPr>
  </w:style>
  <w:style w:type="character" w:customStyle="1" w:styleId="s67">
    <w:name w:val="s67"/>
    <w:uiPriority w:val="99"/>
    <w:rsid w:val="008D55F5"/>
    <w:rPr>
      <w:rFonts w:cs="Times New Roman"/>
    </w:rPr>
  </w:style>
  <w:style w:type="character" w:customStyle="1" w:styleId="s68">
    <w:name w:val="s68"/>
    <w:uiPriority w:val="99"/>
    <w:rsid w:val="008D55F5"/>
    <w:rPr>
      <w:rFonts w:cs="Times New Roman"/>
    </w:rPr>
  </w:style>
  <w:style w:type="character" w:customStyle="1" w:styleId="emailstyle80">
    <w:name w:val="emailstyle80"/>
    <w:uiPriority w:val="99"/>
    <w:semiHidden/>
    <w:rsid w:val="008D55F5"/>
    <w:rPr>
      <w:rFonts w:ascii="Calibri" w:hAnsi="Calibri" w:cs="Calibri"/>
      <w:color w:val="1F497D"/>
    </w:rPr>
  </w:style>
  <w:style w:type="character" w:customStyle="1" w:styleId="emailstyle81">
    <w:name w:val="emailstyle81"/>
    <w:uiPriority w:val="99"/>
    <w:semiHidden/>
    <w:rsid w:val="008D55F5"/>
    <w:rPr>
      <w:rFonts w:ascii="Calibri" w:hAnsi="Calibri" w:cs="Calibri"/>
      <w:color w:val="1F497D"/>
    </w:rPr>
  </w:style>
  <w:style w:type="character" w:styleId="a7">
    <w:name w:val="annotation reference"/>
    <w:uiPriority w:val="99"/>
    <w:semiHidden/>
    <w:rsid w:val="00361E73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61E73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61E73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2C17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99"/>
    <w:qFormat/>
    <w:rsid w:val="00EA011E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EA011E"/>
    <w:rPr>
      <w:rFonts w:ascii="Arial" w:hAnsi="Arial"/>
      <w:sz w:val="20"/>
    </w:rPr>
  </w:style>
  <w:style w:type="paragraph" w:styleId="ae">
    <w:name w:val="Normal (Web)"/>
    <w:basedOn w:val="a"/>
    <w:uiPriority w:val="99"/>
    <w:semiHidden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94E2C"/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3376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A3376"/>
    <w:rPr>
      <w:rFonts w:ascii="Times New Roman" w:hAnsi="Times New Roman"/>
      <w:sz w:val="22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DA3376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paragraph" w:customStyle="1" w:styleId="1">
    <w:name w:val="Без интервала1"/>
    <w:uiPriority w:val="99"/>
    <w:rsid w:val="00B14F5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8060</Words>
  <Characters>45946</Characters>
  <Application>Microsoft Office Word</Application>
  <DocSecurity>0</DocSecurity>
  <Lines>382</Lines>
  <Paragraphs>107</Paragraphs>
  <ScaleCrop>false</ScaleCrop>
  <Company/>
  <LinksUpToDate>false</LinksUpToDate>
  <CharactersWithSpaces>53899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dc:description/>
  <cp:lastModifiedBy>Пользователь</cp:lastModifiedBy>
  <cp:revision>13</cp:revision>
  <dcterms:created xsi:type="dcterms:W3CDTF">2021-09-08T16:17:00Z</dcterms:created>
  <dcterms:modified xsi:type="dcterms:W3CDTF">2021-10-05T07:28:00Z</dcterms:modified>
</cp:coreProperties>
</file>