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5F3" w:rsidRPr="00776EED" w:rsidRDefault="001435F3" w:rsidP="001435F3">
      <w:pPr>
        <w:keepNext/>
        <w:outlineLvl w:val="0"/>
        <w:rPr>
          <w:szCs w:val="20"/>
        </w:rPr>
      </w:pPr>
      <w:r w:rsidRPr="00776EED">
        <w:rPr>
          <w:i/>
          <w:szCs w:val="20"/>
        </w:rPr>
        <w:t xml:space="preserve">                                                                    </w:t>
      </w:r>
      <w:r w:rsidRPr="00776EED">
        <w:rPr>
          <w:i/>
          <w:noProof/>
          <w:szCs w:val="20"/>
        </w:rPr>
        <w:drawing>
          <wp:inline distT="0" distB="0" distL="0" distR="0" wp14:anchorId="78C6DADF" wp14:editId="7FC783A9">
            <wp:extent cx="67627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6EED">
        <w:rPr>
          <w:i/>
          <w:szCs w:val="20"/>
        </w:rPr>
        <w:t xml:space="preserve">                              </w:t>
      </w:r>
    </w:p>
    <w:p w:rsidR="001435F3" w:rsidRPr="00776EED" w:rsidRDefault="001435F3" w:rsidP="001435F3">
      <w:pPr>
        <w:autoSpaceDE w:val="0"/>
        <w:autoSpaceDN w:val="0"/>
        <w:jc w:val="center"/>
        <w:rPr>
          <w:b/>
          <w:sz w:val="28"/>
          <w:szCs w:val="28"/>
        </w:rPr>
      </w:pPr>
      <w:r w:rsidRPr="00776EED">
        <w:rPr>
          <w:b/>
          <w:sz w:val="28"/>
          <w:szCs w:val="28"/>
        </w:rPr>
        <w:t>СОВЕТ ДЕПУТАТОВ</w:t>
      </w:r>
    </w:p>
    <w:p w:rsidR="001435F3" w:rsidRPr="00776EED" w:rsidRDefault="001435F3" w:rsidP="001435F3">
      <w:pPr>
        <w:autoSpaceDE w:val="0"/>
        <w:autoSpaceDN w:val="0"/>
        <w:jc w:val="center"/>
        <w:rPr>
          <w:b/>
          <w:sz w:val="28"/>
          <w:szCs w:val="28"/>
        </w:rPr>
      </w:pPr>
      <w:r w:rsidRPr="00776EED">
        <w:rPr>
          <w:b/>
          <w:sz w:val="28"/>
          <w:szCs w:val="28"/>
        </w:rPr>
        <w:t xml:space="preserve">МУНИЦИПАЛЬНОГО ОБРАЗОВАНИЯ </w:t>
      </w:r>
    </w:p>
    <w:p w:rsidR="001435F3" w:rsidRPr="00776EED" w:rsidRDefault="001435F3" w:rsidP="001435F3">
      <w:pPr>
        <w:autoSpaceDE w:val="0"/>
        <w:autoSpaceDN w:val="0"/>
        <w:jc w:val="center"/>
        <w:rPr>
          <w:b/>
          <w:sz w:val="28"/>
          <w:szCs w:val="28"/>
        </w:rPr>
      </w:pPr>
      <w:r w:rsidRPr="00776EED">
        <w:rPr>
          <w:b/>
          <w:sz w:val="28"/>
          <w:szCs w:val="28"/>
        </w:rPr>
        <w:t>КУЗНЕЧНИНСКОЕ ГОРОДСКОЕ ПОСЕЛЕНИЕ</w:t>
      </w:r>
    </w:p>
    <w:p w:rsidR="001435F3" w:rsidRPr="00776EED" w:rsidRDefault="001435F3" w:rsidP="001435F3">
      <w:pPr>
        <w:autoSpaceDE w:val="0"/>
        <w:autoSpaceDN w:val="0"/>
        <w:jc w:val="center"/>
        <w:rPr>
          <w:b/>
          <w:sz w:val="28"/>
          <w:szCs w:val="28"/>
        </w:rPr>
      </w:pPr>
      <w:r w:rsidRPr="00776EED">
        <w:rPr>
          <w:b/>
          <w:sz w:val="28"/>
          <w:szCs w:val="28"/>
        </w:rPr>
        <w:t>муниципального образования Приозерский муниципальный район</w:t>
      </w:r>
    </w:p>
    <w:p w:rsidR="001435F3" w:rsidRPr="00776EED" w:rsidRDefault="001435F3" w:rsidP="001435F3">
      <w:pPr>
        <w:autoSpaceDE w:val="0"/>
        <w:autoSpaceDN w:val="0"/>
        <w:jc w:val="center"/>
        <w:rPr>
          <w:b/>
          <w:sz w:val="28"/>
          <w:szCs w:val="28"/>
        </w:rPr>
      </w:pPr>
      <w:r w:rsidRPr="00776EED">
        <w:rPr>
          <w:b/>
          <w:sz w:val="28"/>
          <w:szCs w:val="28"/>
        </w:rPr>
        <w:t>Ленинградской области</w:t>
      </w:r>
    </w:p>
    <w:p w:rsidR="001435F3" w:rsidRPr="00E326A5" w:rsidRDefault="001435F3" w:rsidP="001435F3">
      <w:pPr>
        <w:autoSpaceDE w:val="0"/>
        <w:autoSpaceDN w:val="0"/>
        <w:jc w:val="center"/>
        <w:rPr>
          <w:sz w:val="22"/>
          <w:szCs w:val="22"/>
        </w:rPr>
      </w:pPr>
      <w:r w:rsidRPr="00E326A5">
        <w:rPr>
          <w:sz w:val="22"/>
          <w:szCs w:val="22"/>
        </w:rPr>
        <w:t>четвертого созыва</w:t>
      </w:r>
    </w:p>
    <w:p w:rsidR="001435F3" w:rsidRPr="00776EED" w:rsidRDefault="001435F3" w:rsidP="001435F3">
      <w:pPr>
        <w:jc w:val="center"/>
        <w:rPr>
          <w:b/>
          <w:sz w:val="20"/>
          <w:szCs w:val="20"/>
        </w:rPr>
      </w:pPr>
    </w:p>
    <w:p w:rsidR="001435F3" w:rsidRPr="00776EED" w:rsidRDefault="001435F3" w:rsidP="001435F3">
      <w:pPr>
        <w:rPr>
          <w:b/>
          <w:sz w:val="28"/>
          <w:szCs w:val="28"/>
        </w:rPr>
      </w:pPr>
      <w:r w:rsidRPr="00776EED">
        <w:rPr>
          <w:b/>
          <w:sz w:val="28"/>
          <w:szCs w:val="28"/>
        </w:rPr>
        <w:t xml:space="preserve">                                                          РЕШЕНИЕ</w:t>
      </w:r>
    </w:p>
    <w:p w:rsidR="001435F3" w:rsidRPr="00776EED" w:rsidRDefault="001435F3" w:rsidP="001435F3">
      <w:pPr>
        <w:jc w:val="both"/>
        <w:rPr>
          <w:b/>
          <w:sz w:val="28"/>
          <w:szCs w:val="28"/>
        </w:rPr>
      </w:pPr>
    </w:p>
    <w:p w:rsidR="001435F3" w:rsidRPr="00776EED" w:rsidRDefault="001435F3" w:rsidP="001435F3">
      <w:pPr>
        <w:jc w:val="both"/>
        <w:rPr>
          <w:b/>
          <w:sz w:val="28"/>
          <w:szCs w:val="28"/>
          <w:u w:val="single"/>
        </w:rPr>
      </w:pPr>
      <w:proofErr w:type="gramStart"/>
      <w:r w:rsidRPr="00776EED">
        <w:rPr>
          <w:b/>
          <w:sz w:val="28"/>
          <w:szCs w:val="28"/>
          <w:u w:val="single"/>
        </w:rPr>
        <w:t>от  «</w:t>
      </w:r>
      <w:proofErr w:type="gramEnd"/>
      <w:r w:rsidRPr="00776EED">
        <w:rPr>
          <w:b/>
          <w:sz w:val="28"/>
          <w:szCs w:val="28"/>
          <w:u w:val="single"/>
        </w:rPr>
        <w:t xml:space="preserve"> </w:t>
      </w:r>
      <w:r w:rsidR="00B70423">
        <w:rPr>
          <w:b/>
          <w:sz w:val="28"/>
          <w:szCs w:val="28"/>
          <w:u w:val="single"/>
        </w:rPr>
        <w:t>21</w:t>
      </w:r>
      <w:r w:rsidRPr="00776EED">
        <w:rPr>
          <w:b/>
          <w:sz w:val="28"/>
          <w:szCs w:val="28"/>
          <w:u w:val="single"/>
        </w:rPr>
        <w:t xml:space="preserve"> » </w:t>
      </w:r>
      <w:r>
        <w:rPr>
          <w:b/>
          <w:sz w:val="28"/>
          <w:szCs w:val="28"/>
          <w:u w:val="single"/>
        </w:rPr>
        <w:t xml:space="preserve"> мая </w:t>
      </w:r>
      <w:r w:rsidRPr="00776EED">
        <w:rPr>
          <w:b/>
          <w:sz w:val="28"/>
          <w:szCs w:val="28"/>
          <w:u w:val="single"/>
        </w:rPr>
        <w:t xml:space="preserve"> 20</w:t>
      </w:r>
      <w:r>
        <w:rPr>
          <w:b/>
          <w:sz w:val="28"/>
          <w:szCs w:val="28"/>
          <w:u w:val="single"/>
        </w:rPr>
        <w:t>20</w:t>
      </w:r>
      <w:r w:rsidRPr="00776EED">
        <w:rPr>
          <w:b/>
          <w:sz w:val="28"/>
          <w:szCs w:val="28"/>
          <w:u w:val="single"/>
        </w:rPr>
        <w:t xml:space="preserve"> года  №</w:t>
      </w:r>
      <w:r w:rsidR="00B70423">
        <w:rPr>
          <w:b/>
          <w:sz w:val="28"/>
          <w:szCs w:val="28"/>
          <w:u w:val="single"/>
        </w:rPr>
        <w:t xml:space="preserve"> 42</w:t>
      </w:r>
      <w:r>
        <w:rPr>
          <w:b/>
          <w:sz w:val="28"/>
          <w:szCs w:val="28"/>
          <w:u w:val="single"/>
        </w:rPr>
        <w:t xml:space="preserve">  .</w:t>
      </w:r>
      <w:r w:rsidRPr="00776EED">
        <w:rPr>
          <w:b/>
          <w:sz w:val="28"/>
          <w:szCs w:val="28"/>
          <w:u w:val="single"/>
        </w:rPr>
        <w:t xml:space="preserve"> </w:t>
      </w:r>
    </w:p>
    <w:p w:rsidR="001435F3" w:rsidRPr="00EC2163" w:rsidRDefault="001435F3" w:rsidP="001435F3">
      <w:pPr>
        <w:rPr>
          <w:sz w:val="16"/>
          <w:szCs w:val="16"/>
        </w:rPr>
      </w:pPr>
    </w:p>
    <w:p w:rsidR="006C2B15" w:rsidRPr="001E0CC2" w:rsidRDefault="006C2B15" w:rsidP="00013CAA">
      <w:pPr>
        <w:pStyle w:val="HTML"/>
        <w:ind w:right="485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87"/>
        <w:tblW w:w="0" w:type="auto"/>
        <w:tblLook w:val="00A0" w:firstRow="1" w:lastRow="0" w:firstColumn="1" w:lastColumn="0" w:noHBand="0" w:noVBand="0"/>
      </w:tblPr>
      <w:tblGrid>
        <w:gridCol w:w="6018"/>
      </w:tblGrid>
      <w:tr w:rsidR="00820510" w:rsidRPr="001E0CC2" w:rsidTr="001435F3">
        <w:trPr>
          <w:trHeight w:val="2771"/>
        </w:trPr>
        <w:tc>
          <w:tcPr>
            <w:tcW w:w="6018" w:type="dxa"/>
          </w:tcPr>
          <w:p w:rsidR="00820510" w:rsidRPr="001E0CC2" w:rsidRDefault="00B54645" w:rsidP="00783F91">
            <w:pPr>
              <w:pStyle w:val="a7"/>
              <w:ind w:left="0"/>
              <w:jc w:val="both"/>
            </w:pPr>
            <w:r>
              <w:t xml:space="preserve">О </w:t>
            </w:r>
            <w:r w:rsidR="009E1919">
              <w:t xml:space="preserve">внесении изменений и дополнений в </w:t>
            </w:r>
            <w:r w:rsidR="000E0F4E">
              <w:t>р</w:t>
            </w:r>
            <w:r w:rsidR="00EB5376">
              <w:t>ешение Совета депутатов от 1</w:t>
            </w:r>
            <w:r w:rsidR="001435F3">
              <w:t>7</w:t>
            </w:r>
            <w:r w:rsidR="00EB5376">
              <w:t xml:space="preserve"> марта 2016 года №</w:t>
            </w:r>
            <w:r w:rsidR="00B154B1">
              <w:t xml:space="preserve"> </w:t>
            </w:r>
            <w:r w:rsidR="001435F3">
              <w:t>6</w:t>
            </w:r>
            <w:r w:rsidR="00AA78B5">
              <w:t>1</w:t>
            </w:r>
            <w:r w:rsidR="00EB5376">
              <w:t xml:space="preserve"> «Об утверждении </w:t>
            </w:r>
            <w:r w:rsidR="009E1919">
              <w:t>По</w:t>
            </w:r>
            <w:r w:rsidR="00EB5376">
              <w:t>рядка</w:t>
            </w:r>
            <w:r w:rsidR="00820510" w:rsidRPr="001E0CC2">
              <w:t xml:space="preserve"> размещения сведений о доходах, расходах, об имуществе и обязатель</w:t>
            </w:r>
            <w:r w:rsidR="001E0CC2">
              <w:t xml:space="preserve">ствах имущественного характера </w:t>
            </w:r>
            <w:r w:rsidR="00820510" w:rsidRPr="001E0CC2">
              <w:t>главы муниципального образования</w:t>
            </w:r>
            <w:r w:rsidR="001435F3">
              <w:t xml:space="preserve"> Кузнечнинское городское поселение муниципального образования</w:t>
            </w:r>
            <w:r w:rsidR="00820510" w:rsidRPr="001E0CC2">
              <w:t xml:space="preserve"> Приозерский муниципальный район Ленинградской обла</w:t>
            </w:r>
            <w:r w:rsidR="001E0CC2">
              <w:t>сти, депутатов Совета депутатов</w:t>
            </w:r>
            <w:r w:rsidR="00820510" w:rsidRPr="001E0CC2">
              <w:t xml:space="preserve"> муниципального образования </w:t>
            </w:r>
            <w:r w:rsidR="001435F3">
              <w:t xml:space="preserve"> Кузнечнинское городское поселение муниципального образования</w:t>
            </w:r>
            <w:r w:rsidR="001435F3" w:rsidRPr="001E0CC2">
              <w:t xml:space="preserve"> </w:t>
            </w:r>
            <w:r w:rsidR="00820510" w:rsidRPr="001E0CC2">
              <w:t>Приозерский муниципальный район Ленинград</w:t>
            </w:r>
            <w:r w:rsidR="001E0CC2">
              <w:t xml:space="preserve">ской области и членов их семей </w:t>
            </w:r>
            <w:r w:rsidR="00820510" w:rsidRPr="001E0CC2">
              <w:t>в информаци</w:t>
            </w:r>
            <w:r w:rsidR="001E0CC2">
              <w:t xml:space="preserve">онно-телекоммуникационной сети </w:t>
            </w:r>
            <w:r w:rsidR="00B01464">
              <w:t>«</w:t>
            </w:r>
            <w:r w:rsidR="001E0CC2">
              <w:t>И</w:t>
            </w:r>
            <w:r w:rsidR="00820510" w:rsidRPr="001E0CC2">
              <w:t>нтернет</w:t>
            </w:r>
            <w:r w:rsidR="00B01464">
              <w:t>»</w:t>
            </w:r>
            <w:r w:rsidR="00820510" w:rsidRPr="001E0CC2">
              <w:t xml:space="preserve"> </w:t>
            </w:r>
            <w:r w:rsidR="00783F91" w:rsidRPr="005F5E22">
              <w:rPr>
                <w:sz w:val="22"/>
                <w:szCs w:val="22"/>
              </w:rPr>
              <w:t xml:space="preserve"> на официальном интернет-портале администрации</w:t>
            </w:r>
            <w:r w:rsidR="00783F91">
              <w:rPr>
                <w:bCs/>
                <w:spacing w:val="-2"/>
              </w:rPr>
              <w:t xml:space="preserve"> МО Кузнечнинское городское поселение</w:t>
            </w:r>
            <w:r w:rsidR="00783F91" w:rsidRPr="000A150E">
              <w:rPr>
                <w:bCs/>
                <w:spacing w:val="-2"/>
              </w:rPr>
              <w:t xml:space="preserve"> </w:t>
            </w:r>
            <w:r w:rsidR="00783F91">
              <w:rPr>
                <w:bCs/>
                <w:spacing w:val="-2"/>
              </w:rPr>
              <w:t>муниципального образования</w:t>
            </w:r>
            <w:r w:rsidR="00783F91" w:rsidRPr="005F5E22">
              <w:rPr>
                <w:sz w:val="22"/>
                <w:szCs w:val="22"/>
              </w:rPr>
              <w:t xml:space="preserve"> Приозерск</w:t>
            </w:r>
            <w:r w:rsidR="00783F91">
              <w:rPr>
                <w:sz w:val="22"/>
                <w:szCs w:val="22"/>
              </w:rPr>
              <w:t>ий</w:t>
            </w:r>
            <w:r w:rsidR="00783F91" w:rsidRPr="005F5E22">
              <w:rPr>
                <w:sz w:val="22"/>
                <w:szCs w:val="22"/>
              </w:rPr>
              <w:t xml:space="preserve"> муниципальн</w:t>
            </w:r>
            <w:r w:rsidR="00783F91">
              <w:rPr>
                <w:sz w:val="22"/>
                <w:szCs w:val="22"/>
              </w:rPr>
              <w:t>ый</w:t>
            </w:r>
            <w:r w:rsidR="00783F91" w:rsidRPr="005F5E22">
              <w:rPr>
                <w:sz w:val="22"/>
                <w:szCs w:val="22"/>
              </w:rPr>
              <w:t xml:space="preserve"> район </w:t>
            </w:r>
            <w:r w:rsidR="00820510" w:rsidRPr="001E0CC2">
              <w:t>и предоставления этих сведений общероссийским средствам массовой информации для опубликования</w:t>
            </w:r>
            <w:r w:rsidR="00EB5376">
              <w:t>»</w:t>
            </w:r>
          </w:p>
        </w:tc>
      </w:tr>
    </w:tbl>
    <w:p w:rsidR="00013CAA" w:rsidRPr="001E0CC2" w:rsidRDefault="00013CAA" w:rsidP="00013CAA">
      <w:pPr>
        <w:pStyle w:val="HTML"/>
        <w:tabs>
          <w:tab w:val="clear" w:pos="4580"/>
        </w:tabs>
        <w:ind w:right="38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D1776" w:rsidRPr="001E0CC2" w:rsidRDefault="00CD1776" w:rsidP="001E0CC2"/>
    <w:p w:rsidR="00C52BE6" w:rsidRPr="001E0CC2" w:rsidRDefault="00C52BE6" w:rsidP="001E0CC2"/>
    <w:p w:rsidR="00820510" w:rsidRPr="001E0CC2" w:rsidRDefault="00820510" w:rsidP="00013CAA">
      <w:pPr>
        <w:jc w:val="both"/>
      </w:pPr>
    </w:p>
    <w:p w:rsidR="00820510" w:rsidRPr="001E0CC2" w:rsidRDefault="00820510" w:rsidP="00013CAA">
      <w:pPr>
        <w:jc w:val="both"/>
      </w:pPr>
    </w:p>
    <w:p w:rsidR="00820510" w:rsidRPr="001E0CC2" w:rsidRDefault="00820510" w:rsidP="00013CAA">
      <w:pPr>
        <w:jc w:val="both"/>
      </w:pPr>
    </w:p>
    <w:p w:rsidR="00820510" w:rsidRPr="001E0CC2" w:rsidRDefault="00820510" w:rsidP="00013CAA">
      <w:pPr>
        <w:jc w:val="both"/>
      </w:pPr>
    </w:p>
    <w:p w:rsidR="00820510" w:rsidRPr="001E0CC2" w:rsidRDefault="00820510" w:rsidP="00013CAA">
      <w:pPr>
        <w:jc w:val="both"/>
      </w:pPr>
    </w:p>
    <w:p w:rsidR="00820510" w:rsidRPr="001E0CC2" w:rsidRDefault="00820510" w:rsidP="00013CAA">
      <w:pPr>
        <w:jc w:val="both"/>
      </w:pPr>
    </w:p>
    <w:p w:rsidR="00820510" w:rsidRPr="001E0CC2" w:rsidRDefault="00820510" w:rsidP="00013CAA">
      <w:pPr>
        <w:jc w:val="both"/>
      </w:pPr>
    </w:p>
    <w:p w:rsidR="00820510" w:rsidRDefault="00820510" w:rsidP="00013CAA">
      <w:pPr>
        <w:jc w:val="both"/>
      </w:pPr>
    </w:p>
    <w:p w:rsidR="001E0CC2" w:rsidRDefault="001E0CC2" w:rsidP="00013CAA">
      <w:pPr>
        <w:jc w:val="both"/>
      </w:pPr>
    </w:p>
    <w:p w:rsidR="001E0CC2" w:rsidRDefault="001E0CC2" w:rsidP="00013CAA">
      <w:pPr>
        <w:jc w:val="both"/>
      </w:pPr>
    </w:p>
    <w:p w:rsidR="001E0CC2" w:rsidRDefault="001E0CC2" w:rsidP="00013CAA">
      <w:pPr>
        <w:jc w:val="both"/>
      </w:pPr>
    </w:p>
    <w:p w:rsidR="001E0CC2" w:rsidRDefault="001E0CC2" w:rsidP="00013CAA">
      <w:pPr>
        <w:jc w:val="both"/>
      </w:pPr>
    </w:p>
    <w:p w:rsidR="001E0CC2" w:rsidRDefault="001E0CC2" w:rsidP="00013CAA">
      <w:pPr>
        <w:jc w:val="both"/>
      </w:pPr>
    </w:p>
    <w:p w:rsidR="00B54645" w:rsidRDefault="00B54645" w:rsidP="00AA78B5">
      <w:pPr>
        <w:jc w:val="both"/>
      </w:pPr>
    </w:p>
    <w:p w:rsidR="00BB6A84" w:rsidRDefault="00BB6A84" w:rsidP="00AA78B5">
      <w:pPr>
        <w:jc w:val="both"/>
      </w:pPr>
    </w:p>
    <w:p w:rsidR="00B54645" w:rsidRDefault="00B54645" w:rsidP="006C2B15">
      <w:pPr>
        <w:ind w:firstLine="709"/>
        <w:jc w:val="both"/>
      </w:pPr>
    </w:p>
    <w:p w:rsidR="00C52BE6" w:rsidRPr="00BB6A84" w:rsidRDefault="00B54645" w:rsidP="006C2B15">
      <w:pPr>
        <w:ind w:firstLine="709"/>
        <w:jc w:val="both"/>
        <w:rPr>
          <w:b/>
        </w:rPr>
      </w:pPr>
      <w:r>
        <w:t>На основании п.</w:t>
      </w:r>
      <w:r w:rsidR="000E0F4E">
        <w:t xml:space="preserve"> </w:t>
      </w:r>
      <w:r>
        <w:t>п.</w:t>
      </w:r>
      <w:r w:rsidR="00B154B1">
        <w:t xml:space="preserve"> </w:t>
      </w:r>
      <w:r>
        <w:t>9,</w:t>
      </w:r>
      <w:r w:rsidR="00B154B1">
        <w:t xml:space="preserve"> 10 статьи 2 о</w:t>
      </w:r>
      <w:r>
        <w:t>бластного закона Ленинградской области от 20 января 2020 года №</w:t>
      </w:r>
      <w:r w:rsidR="00B154B1">
        <w:t xml:space="preserve"> </w:t>
      </w:r>
      <w:r>
        <w:t>7-оз «Об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должности»</w:t>
      </w:r>
      <w:r w:rsidR="00C52BE6" w:rsidRPr="001E0CC2">
        <w:t xml:space="preserve">, </w:t>
      </w:r>
      <w:r w:rsidR="003E4D85" w:rsidRPr="001E0CC2">
        <w:t>руководствуясь</w:t>
      </w:r>
      <w:r w:rsidR="00013CAA" w:rsidRPr="001E0CC2">
        <w:t xml:space="preserve"> Уставом </w:t>
      </w:r>
      <w:r w:rsidR="00030D45" w:rsidRPr="001E0CC2">
        <w:t>муниципального образования</w:t>
      </w:r>
      <w:r w:rsidR="00013CAA" w:rsidRPr="001E0CC2">
        <w:t xml:space="preserve"> </w:t>
      </w:r>
      <w:r w:rsidR="00BB6A84">
        <w:t>Кузнечнинское городское поселение муниципального образования</w:t>
      </w:r>
      <w:r w:rsidR="00BB6A84" w:rsidRPr="001E0CC2">
        <w:t xml:space="preserve"> </w:t>
      </w:r>
      <w:r w:rsidR="00013CAA" w:rsidRPr="001E0CC2">
        <w:t>Приозерск</w:t>
      </w:r>
      <w:r w:rsidR="00AA78B5">
        <w:t>ий муниципальный район Ленинградской области</w:t>
      </w:r>
      <w:r w:rsidR="00013CAA" w:rsidRPr="001E0CC2">
        <w:t>, С</w:t>
      </w:r>
      <w:r w:rsidR="003E4D85" w:rsidRPr="001E0CC2">
        <w:t xml:space="preserve">овет депутатов </w:t>
      </w:r>
      <w:r w:rsidR="00BB6A84" w:rsidRPr="001E0CC2">
        <w:t xml:space="preserve">муниципального образования </w:t>
      </w:r>
      <w:r w:rsidR="00BB6A84">
        <w:t>Кузнечнинское городское поселение муниципального образования</w:t>
      </w:r>
      <w:r w:rsidR="00BB6A84" w:rsidRPr="001E0CC2">
        <w:t xml:space="preserve"> Приозерск</w:t>
      </w:r>
      <w:r w:rsidR="00BB6A84">
        <w:t>ий</w:t>
      </w:r>
      <w:bookmarkStart w:id="0" w:name="_GoBack"/>
      <w:bookmarkEnd w:id="0"/>
      <w:r w:rsidR="00BB6A84">
        <w:t xml:space="preserve"> муниципальный район Ленинградской области</w:t>
      </w:r>
      <w:r w:rsidR="00BB6A84" w:rsidRPr="001E0CC2">
        <w:t xml:space="preserve"> </w:t>
      </w:r>
      <w:r w:rsidR="003E4D85" w:rsidRPr="00BB6A84">
        <w:rPr>
          <w:b/>
        </w:rPr>
        <w:t>РЕШИЛ</w:t>
      </w:r>
      <w:r w:rsidR="00C52BE6" w:rsidRPr="00BB6A84">
        <w:rPr>
          <w:b/>
        </w:rPr>
        <w:t>:</w:t>
      </w:r>
    </w:p>
    <w:p w:rsidR="00B54645" w:rsidRDefault="00B54645" w:rsidP="00B154B1">
      <w:pPr>
        <w:pStyle w:val="a7"/>
        <w:numPr>
          <w:ilvl w:val="0"/>
          <w:numId w:val="28"/>
        </w:numPr>
        <w:tabs>
          <w:tab w:val="left" w:pos="1134"/>
        </w:tabs>
        <w:ind w:left="0" w:firstLine="709"/>
        <w:jc w:val="both"/>
      </w:pPr>
      <w:r w:rsidRPr="00D93799">
        <w:t>Внести</w:t>
      </w:r>
      <w:r w:rsidRPr="000E0F4E">
        <w:t xml:space="preserve"> </w:t>
      </w:r>
      <w:r w:rsidRPr="00D93799">
        <w:t xml:space="preserve">в </w:t>
      </w:r>
      <w:r w:rsidR="000E0F4E">
        <w:t>р</w:t>
      </w:r>
      <w:r w:rsidR="00AA78B5">
        <w:t>ешение Совета депутатов</w:t>
      </w:r>
      <w:r w:rsidR="00EB5376">
        <w:t xml:space="preserve"> муниципального образования </w:t>
      </w:r>
      <w:r w:rsidR="00BB6A84">
        <w:t>Кузнечнинское городское поселение муниципального образования</w:t>
      </w:r>
      <w:r w:rsidR="00BB6A84" w:rsidRPr="001E0CC2">
        <w:t xml:space="preserve"> </w:t>
      </w:r>
      <w:r w:rsidR="00EB5376">
        <w:t>Приозерский муниципальный район Ленинградской области от 1</w:t>
      </w:r>
      <w:r w:rsidR="00BB6A84">
        <w:t>7</w:t>
      </w:r>
      <w:r w:rsidR="00EB5376">
        <w:t xml:space="preserve"> марта 2016 года №</w:t>
      </w:r>
      <w:r w:rsidR="000E0F4E">
        <w:t xml:space="preserve"> </w:t>
      </w:r>
      <w:r w:rsidR="00BB6A84">
        <w:t>6</w:t>
      </w:r>
      <w:r w:rsidR="000E0F4E">
        <w:t>1</w:t>
      </w:r>
      <w:r w:rsidR="00EB5376">
        <w:t xml:space="preserve"> «Об утверждении Поряд</w:t>
      </w:r>
      <w:r w:rsidRPr="001E0CC2">
        <w:t>к</w:t>
      </w:r>
      <w:r w:rsidR="00EB5376">
        <w:t>а</w:t>
      </w:r>
      <w:r w:rsidRPr="001E0CC2">
        <w:t xml:space="preserve"> размещения сведений о доходах, расходах, об имуществе и обязательствах иму</w:t>
      </w:r>
      <w:r>
        <w:t xml:space="preserve">щественного характера </w:t>
      </w:r>
      <w:r w:rsidRPr="001E0CC2">
        <w:t xml:space="preserve">главы муниципального образования </w:t>
      </w:r>
      <w:r w:rsidR="00BB6A84">
        <w:t>Кузнечнинское городское поселение муниципального образования</w:t>
      </w:r>
      <w:r w:rsidR="00BB6A84" w:rsidRPr="001E0CC2">
        <w:t xml:space="preserve"> </w:t>
      </w:r>
      <w:r w:rsidRPr="001E0CC2">
        <w:t xml:space="preserve">Приозерский муниципальный район Ленинградской области, депутатов Совета депутатов муниципального образования </w:t>
      </w:r>
      <w:r w:rsidR="00BB6A84">
        <w:t>Кузнечнинское городское поселение муниципального образования</w:t>
      </w:r>
      <w:r w:rsidR="00BB6A84" w:rsidRPr="001E0CC2">
        <w:t xml:space="preserve"> </w:t>
      </w:r>
      <w:r w:rsidRPr="001E0CC2">
        <w:t>Приозерский муниципальный район Ленинградской области</w:t>
      </w:r>
      <w:r>
        <w:t xml:space="preserve"> и членов их семей </w:t>
      </w:r>
      <w:r w:rsidRPr="001E0CC2">
        <w:t>в информаци</w:t>
      </w:r>
      <w:r>
        <w:t>онно-телекоммуникационной сети «И</w:t>
      </w:r>
      <w:r w:rsidRPr="001E0CC2">
        <w:t>нтернет</w:t>
      </w:r>
      <w:r>
        <w:t>»</w:t>
      </w:r>
      <w:r w:rsidRPr="001E0CC2">
        <w:t xml:space="preserve"> на официальном </w:t>
      </w:r>
      <w:r w:rsidR="00BB6A84">
        <w:lastRenderedPageBreak/>
        <w:t xml:space="preserve">интернет-портале </w:t>
      </w:r>
      <w:r w:rsidRPr="001E0CC2">
        <w:t>администрации</w:t>
      </w:r>
      <w:r w:rsidR="00BB6A84" w:rsidRPr="00BB6A84">
        <w:t xml:space="preserve"> </w:t>
      </w:r>
      <w:r w:rsidR="00BB6A84" w:rsidRPr="001E0CC2">
        <w:t>муниципального образования</w:t>
      </w:r>
      <w:r w:rsidR="00BB6A84" w:rsidRPr="00BB6A84">
        <w:t xml:space="preserve"> </w:t>
      </w:r>
      <w:r w:rsidR="00BB6A84">
        <w:t xml:space="preserve">Кузнечнинское городское поселение </w:t>
      </w:r>
      <w:proofErr w:type="spellStart"/>
      <w:r w:rsidRPr="001E0CC2">
        <w:t>Приозерского</w:t>
      </w:r>
      <w:proofErr w:type="spellEnd"/>
      <w:r w:rsidRPr="001E0CC2">
        <w:t xml:space="preserve"> муниципального района и предоставления этих сведений общероссийским средствам массовой информации для опубликования</w:t>
      </w:r>
      <w:r>
        <w:t xml:space="preserve"> в связи с их запросами»</w:t>
      </w:r>
      <w:r w:rsidRPr="00D93799">
        <w:t>, следующие изменения и дополнения:</w:t>
      </w:r>
    </w:p>
    <w:p w:rsidR="00FB0F2D" w:rsidRDefault="00B154B1" w:rsidP="008D6F65">
      <w:pPr>
        <w:pStyle w:val="a7"/>
        <w:numPr>
          <w:ilvl w:val="0"/>
          <w:numId w:val="29"/>
        </w:numPr>
        <w:jc w:val="both"/>
      </w:pPr>
      <w:r>
        <w:t>ч</w:t>
      </w:r>
      <w:r w:rsidR="008D6F65">
        <w:t>асть</w:t>
      </w:r>
      <w:r w:rsidR="00FB0F2D">
        <w:t xml:space="preserve"> 5 </w:t>
      </w:r>
      <w:r w:rsidR="00EB5376">
        <w:t xml:space="preserve">Порядка </w:t>
      </w:r>
      <w:r w:rsidR="00FB0F2D">
        <w:t>изложить в следующей редакции:</w:t>
      </w:r>
    </w:p>
    <w:p w:rsidR="008D6F65" w:rsidRDefault="00FB0F2D" w:rsidP="00FF6C16">
      <w:pPr>
        <w:autoSpaceDE w:val="0"/>
        <w:autoSpaceDN w:val="0"/>
        <w:adjustRightInd w:val="0"/>
        <w:ind w:firstLine="709"/>
        <w:jc w:val="both"/>
      </w:pPr>
      <w:r>
        <w:t xml:space="preserve">«5. Копии справок о доходах, расходах, об имуществе и обязательствах имущественного характера с отметкой о приеме </w:t>
      </w:r>
      <w:r w:rsidR="003B60D6">
        <w:t xml:space="preserve">органом по профилактике коррупционных и иных правонарушений </w:t>
      </w:r>
      <w:r>
        <w:t>представля</w:t>
      </w:r>
      <w:r w:rsidR="00B154B1">
        <w:t>ются</w:t>
      </w:r>
      <w:r>
        <w:t xml:space="preserve"> гл</w:t>
      </w:r>
      <w:r w:rsidR="008D6F65">
        <w:t>авой муниципального образования, депутатами</w:t>
      </w:r>
      <w:r>
        <w:t xml:space="preserve"> в Совет депутатов муниципального образования </w:t>
      </w:r>
      <w:r w:rsidR="00466753">
        <w:t>Кузнечнинское городское поселение муниципального образования</w:t>
      </w:r>
      <w:r w:rsidR="00466753" w:rsidRPr="001E0CC2">
        <w:t xml:space="preserve"> </w:t>
      </w:r>
      <w:r>
        <w:t xml:space="preserve">Приозерский муниципальный район Ленинградской области не позднее 30 апреля года, следующего за отчетным, для размещения на официальном сайте администрации муниципального образования </w:t>
      </w:r>
      <w:r w:rsidR="00466753">
        <w:t>Кузнечнинское городское поселение муниципального образования</w:t>
      </w:r>
      <w:r w:rsidR="00466753" w:rsidRPr="001E0CC2">
        <w:t xml:space="preserve"> </w:t>
      </w:r>
      <w:r>
        <w:t>Приозерский муниципальн</w:t>
      </w:r>
      <w:r w:rsidR="00B154B1">
        <w:t xml:space="preserve">ый район Ленинградской области </w:t>
      </w:r>
      <w:r>
        <w:t>в информаци</w:t>
      </w:r>
      <w:r w:rsidR="00B154B1">
        <w:t>онно-телекоммуникационной сети «Интернет»</w:t>
      </w:r>
      <w:r>
        <w:t xml:space="preserve"> и(или) предоставления для опубликования средствам массовой информации</w:t>
      </w:r>
      <w:r w:rsidR="008D6F65">
        <w:t>.</w:t>
      </w:r>
      <w:r w:rsidR="00B154B1">
        <w:t>»;</w:t>
      </w:r>
    </w:p>
    <w:p w:rsidR="008D6F65" w:rsidRDefault="00034186" w:rsidP="008D6F65">
      <w:pPr>
        <w:pStyle w:val="a7"/>
        <w:numPr>
          <w:ilvl w:val="0"/>
          <w:numId w:val="29"/>
        </w:numPr>
        <w:autoSpaceDE w:val="0"/>
        <w:autoSpaceDN w:val="0"/>
        <w:adjustRightInd w:val="0"/>
        <w:jc w:val="both"/>
      </w:pPr>
      <w:r>
        <w:t>ч</w:t>
      </w:r>
      <w:r w:rsidR="008D6F65">
        <w:t xml:space="preserve">асть 7 </w:t>
      </w:r>
      <w:r w:rsidR="00EB5376">
        <w:t xml:space="preserve">Порядка </w:t>
      </w:r>
      <w:r w:rsidR="008D6F65">
        <w:t>изложить в следующей редакции:</w:t>
      </w:r>
    </w:p>
    <w:p w:rsidR="003B60D6" w:rsidRDefault="008D6F65" w:rsidP="00FF6C16">
      <w:pPr>
        <w:autoSpaceDE w:val="0"/>
        <w:autoSpaceDN w:val="0"/>
        <w:adjustRightInd w:val="0"/>
        <w:ind w:firstLine="709"/>
        <w:jc w:val="both"/>
      </w:pPr>
      <w:r>
        <w:t>«</w:t>
      </w:r>
      <w:r w:rsidR="00FF6C16">
        <w:t>7. При уточнении</w:t>
      </w:r>
      <w:r>
        <w:t xml:space="preserve"> сведений о доходах, расходах, об имуществе и обязательствах имущественного характера</w:t>
      </w:r>
      <w:r w:rsidR="00FF6C16">
        <w:t>,</w:t>
      </w:r>
      <w:r>
        <w:t xml:space="preserve"> глава муниципального образования, депутаты представляют в Совет депутатов муниципального образования </w:t>
      </w:r>
      <w:r w:rsidR="00466753">
        <w:t>Кузнечнинское городское поселение муниципального образования</w:t>
      </w:r>
      <w:r w:rsidR="00466753" w:rsidRPr="001E0CC2">
        <w:t xml:space="preserve"> </w:t>
      </w:r>
      <w:r>
        <w:t>Приозерский муниципальный район Ленинградской области копии справок о доходах, расходах, об имуществе и обязательствах имущественного характера с отметкой о приеме</w:t>
      </w:r>
      <w:r w:rsidR="00FF6C16">
        <w:t xml:space="preserve"> </w:t>
      </w:r>
      <w:r w:rsidR="00EB5376">
        <w:t xml:space="preserve">данных </w:t>
      </w:r>
      <w:r w:rsidR="00FF6C16">
        <w:t xml:space="preserve">уточненных сведений органом по профилактике коррупционных и иных правонарушений </w:t>
      </w:r>
      <w:r w:rsidR="00553A55">
        <w:t>в течени</w:t>
      </w:r>
      <w:r w:rsidR="000E0F4E">
        <w:t>е</w:t>
      </w:r>
      <w:r w:rsidR="003B60D6">
        <w:t xml:space="preserve"> одного месяца после окончания срока</w:t>
      </w:r>
      <w:r w:rsidR="000E0F4E">
        <w:t>,</w:t>
      </w:r>
      <w:r w:rsidR="003B60D6">
        <w:t xml:space="preserve"> установленного</w:t>
      </w:r>
      <w:r w:rsidR="00553A55">
        <w:t xml:space="preserve"> частью 5 статьи 2</w:t>
      </w:r>
      <w:r w:rsidR="00553A55" w:rsidRPr="00553A55">
        <w:t xml:space="preserve"> </w:t>
      </w:r>
      <w:r w:rsidR="00034186">
        <w:t>об</w:t>
      </w:r>
      <w:r w:rsidR="00553A55">
        <w:t>ластного закона Ленинградской области от 20 января 2020 года №</w:t>
      </w:r>
      <w:r w:rsidR="00034186">
        <w:t xml:space="preserve"> </w:t>
      </w:r>
      <w:r w:rsidR="00553A55">
        <w:t>7-оз «Об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должности»</w:t>
      </w:r>
      <w:r w:rsidR="003B60D6">
        <w:t>.</w:t>
      </w:r>
    </w:p>
    <w:p w:rsidR="001E0CC2" w:rsidRDefault="003B60D6" w:rsidP="00553A55">
      <w:pPr>
        <w:autoSpaceDE w:val="0"/>
        <w:autoSpaceDN w:val="0"/>
        <w:adjustRightInd w:val="0"/>
        <w:ind w:firstLine="709"/>
        <w:jc w:val="both"/>
      </w:pPr>
      <w:r>
        <w:t>Совет депутатов</w:t>
      </w:r>
      <w:r w:rsidR="00FF6C16">
        <w:t xml:space="preserve"> </w:t>
      </w:r>
      <w:r>
        <w:t>размещает представленные главой муниципального образования, депутатами уточненные сведения</w:t>
      </w:r>
      <w:r w:rsidR="00FF6C16">
        <w:t xml:space="preserve"> на официальном сайте администрации муниципального образования</w:t>
      </w:r>
      <w:r w:rsidR="00466753" w:rsidRPr="00466753">
        <w:t xml:space="preserve"> </w:t>
      </w:r>
      <w:r w:rsidR="00466753">
        <w:t>Кузнечнинское городское поселение муниципального образования</w:t>
      </w:r>
      <w:r w:rsidR="00FF6C16">
        <w:t xml:space="preserve"> Приозерский муниципальный район Ленинградской области в информационно-телеко</w:t>
      </w:r>
      <w:r w:rsidR="00034186">
        <w:t>ммуникационной сети «</w:t>
      </w:r>
      <w:r w:rsidR="00D71A08">
        <w:t>Интернет»</w:t>
      </w:r>
      <w:r w:rsidR="00FF6C16">
        <w:t xml:space="preserve"> </w:t>
      </w:r>
      <w:r w:rsidR="00FD1500">
        <w:t>в течение 10-ти</w:t>
      </w:r>
      <w:r>
        <w:t xml:space="preserve"> рабочи</w:t>
      </w:r>
      <w:r w:rsidR="00D71A08">
        <w:t>х дней с момента представления.».</w:t>
      </w:r>
    </w:p>
    <w:p w:rsidR="00466753" w:rsidRPr="00776EED" w:rsidRDefault="00466753" w:rsidP="00466753">
      <w:pPr>
        <w:pStyle w:val="12"/>
        <w:numPr>
          <w:ilvl w:val="0"/>
          <w:numId w:val="28"/>
        </w:numPr>
        <w:tabs>
          <w:tab w:val="left" w:pos="993"/>
        </w:tabs>
        <w:ind w:left="0" w:firstLine="709"/>
        <w:jc w:val="both"/>
      </w:pPr>
      <w:r w:rsidRPr="00EB2161">
        <w:t xml:space="preserve">Опубликовать настоящее решение в средствах массовой информации и </w:t>
      </w:r>
      <w:r w:rsidRPr="00776EED">
        <w:t xml:space="preserve">разместить на официальном сайте администрации муниципального образования Кузнечнинское городское поселение муниципального образования Приозерский муниципальный район Ленинградской области </w:t>
      </w:r>
      <w:hyperlink r:id="rId7" w:history="1">
        <w:r w:rsidRPr="00776EED">
          <w:rPr>
            <w:color w:val="0000FF"/>
            <w:u w:val="single"/>
            <w:lang w:val="en-US"/>
          </w:rPr>
          <w:t>www</w:t>
        </w:r>
        <w:r w:rsidRPr="00776EED">
          <w:rPr>
            <w:color w:val="0000FF"/>
            <w:u w:val="single"/>
          </w:rPr>
          <w:t>.</w:t>
        </w:r>
        <w:proofErr w:type="spellStart"/>
        <w:r w:rsidRPr="00776EED">
          <w:rPr>
            <w:color w:val="0000FF"/>
            <w:u w:val="single"/>
            <w:lang w:val="en-US"/>
          </w:rPr>
          <w:t>kuznechnoe</w:t>
        </w:r>
        <w:proofErr w:type="spellEnd"/>
        <w:r w:rsidRPr="00776EED">
          <w:rPr>
            <w:color w:val="0000FF"/>
            <w:u w:val="single"/>
          </w:rPr>
          <w:t>.</w:t>
        </w:r>
        <w:proofErr w:type="spellStart"/>
        <w:r w:rsidRPr="00776EED">
          <w:rPr>
            <w:color w:val="0000FF"/>
            <w:u w:val="single"/>
            <w:lang w:val="en-US"/>
          </w:rPr>
          <w:t>lenobl</w:t>
        </w:r>
        <w:proofErr w:type="spellEnd"/>
        <w:r w:rsidRPr="00776EED">
          <w:rPr>
            <w:color w:val="0000FF"/>
            <w:u w:val="single"/>
          </w:rPr>
          <w:t>.</w:t>
        </w:r>
        <w:proofErr w:type="spellStart"/>
        <w:r w:rsidRPr="00776EED">
          <w:rPr>
            <w:color w:val="0000FF"/>
            <w:u w:val="single"/>
            <w:lang w:val="en-US"/>
          </w:rPr>
          <w:t>ru</w:t>
        </w:r>
        <w:proofErr w:type="spellEnd"/>
      </w:hyperlink>
      <w:r w:rsidRPr="00776EED">
        <w:t>.</w:t>
      </w:r>
    </w:p>
    <w:p w:rsidR="00466753" w:rsidRPr="00451F5E" w:rsidRDefault="00466753" w:rsidP="00466753">
      <w:pPr>
        <w:numPr>
          <w:ilvl w:val="0"/>
          <w:numId w:val="28"/>
        </w:numPr>
        <w:tabs>
          <w:tab w:val="left" w:pos="0"/>
          <w:tab w:val="left" w:pos="1134"/>
        </w:tabs>
        <w:ind w:left="0" w:firstLine="709"/>
        <w:jc w:val="both"/>
        <w:rPr>
          <w:bCs/>
        </w:rPr>
      </w:pPr>
      <w:r w:rsidRPr="00451F5E">
        <w:t>Настоящее решение вступает в силу после его официального опубликования.</w:t>
      </w:r>
    </w:p>
    <w:p w:rsidR="00466753" w:rsidRPr="00451F5E" w:rsidRDefault="00466753" w:rsidP="00466753">
      <w:pPr>
        <w:pStyle w:val="a7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 xml:space="preserve">  Контроль за исполнением настоящего решения возложить на постоянную комиссию по местному самоуправлению, законности, правопорядку и социальным вопросам (председатель Лисина О.А.) </w:t>
      </w:r>
    </w:p>
    <w:p w:rsidR="00466753" w:rsidRPr="00776EED" w:rsidRDefault="00466753" w:rsidP="00466753">
      <w:pPr>
        <w:ind w:firstLine="426"/>
      </w:pPr>
    </w:p>
    <w:p w:rsidR="00466753" w:rsidRPr="00776EED" w:rsidRDefault="00466753" w:rsidP="00466753">
      <w:pPr>
        <w:ind w:left="-567"/>
      </w:pPr>
    </w:p>
    <w:p w:rsidR="00466753" w:rsidRPr="00776EED" w:rsidRDefault="00466753" w:rsidP="00466753">
      <w:pPr>
        <w:ind w:left="-567"/>
        <w:jc w:val="center"/>
        <w:rPr>
          <w:b/>
          <w:sz w:val="28"/>
          <w:szCs w:val="28"/>
        </w:rPr>
      </w:pPr>
      <w:r>
        <w:rPr>
          <w:sz w:val="28"/>
          <w:szCs w:val="28"/>
        </w:rPr>
        <w:t>Г</w:t>
      </w:r>
      <w:r w:rsidRPr="00776EED">
        <w:rPr>
          <w:sz w:val="28"/>
          <w:szCs w:val="28"/>
        </w:rPr>
        <w:t>лава муниципального образования                                              А.Ю. Авилов</w:t>
      </w:r>
    </w:p>
    <w:p w:rsidR="00466753" w:rsidRPr="00776EED" w:rsidRDefault="00466753" w:rsidP="00466753">
      <w:pPr>
        <w:jc w:val="both"/>
        <w:rPr>
          <w:sz w:val="28"/>
          <w:szCs w:val="28"/>
        </w:rPr>
      </w:pPr>
    </w:p>
    <w:p w:rsidR="00466753" w:rsidRDefault="00466753" w:rsidP="00466753">
      <w:pPr>
        <w:jc w:val="both"/>
        <w:rPr>
          <w:sz w:val="16"/>
          <w:szCs w:val="16"/>
        </w:rPr>
      </w:pPr>
    </w:p>
    <w:p w:rsidR="00466753" w:rsidRDefault="00466753" w:rsidP="00466753">
      <w:pPr>
        <w:jc w:val="both"/>
        <w:rPr>
          <w:sz w:val="16"/>
          <w:szCs w:val="16"/>
        </w:rPr>
      </w:pPr>
    </w:p>
    <w:p w:rsidR="00466753" w:rsidRDefault="00466753" w:rsidP="00466753">
      <w:pPr>
        <w:jc w:val="both"/>
        <w:rPr>
          <w:sz w:val="16"/>
          <w:szCs w:val="16"/>
        </w:rPr>
      </w:pPr>
    </w:p>
    <w:p w:rsidR="00466753" w:rsidRDefault="00466753" w:rsidP="00466753">
      <w:pPr>
        <w:jc w:val="both"/>
        <w:rPr>
          <w:sz w:val="16"/>
          <w:szCs w:val="16"/>
        </w:rPr>
      </w:pPr>
    </w:p>
    <w:p w:rsidR="00466753" w:rsidRDefault="00466753" w:rsidP="00466753">
      <w:pPr>
        <w:jc w:val="both"/>
        <w:rPr>
          <w:sz w:val="16"/>
          <w:szCs w:val="16"/>
        </w:rPr>
      </w:pPr>
    </w:p>
    <w:p w:rsidR="00466753" w:rsidRDefault="00466753" w:rsidP="00466753">
      <w:pPr>
        <w:jc w:val="both"/>
        <w:rPr>
          <w:sz w:val="16"/>
          <w:szCs w:val="16"/>
        </w:rPr>
      </w:pPr>
    </w:p>
    <w:p w:rsidR="00466753" w:rsidRPr="00212639" w:rsidRDefault="00466753" w:rsidP="00466753">
      <w:pPr>
        <w:jc w:val="both"/>
        <w:rPr>
          <w:sz w:val="16"/>
          <w:szCs w:val="16"/>
        </w:rPr>
      </w:pPr>
    </w:p>
    <w:p w:rsidR="00466753" w:rsidRDefault="00466753" w:rsidP="00466753">
      <w:pPr>
        <w:jc w:val="both"/>
        <w:rPr>
          <w:bCs/>
          <w:kern w:val="32"/>
          <w:sz w:val="20"/>
          <w:szCs w:val="20"/>
        </w:rPr>
      </w:pPr>
      <w:r w:rsidRPr="00212639">
        <w:rPr>
          <w:sz w:val="16"/>
          <w:szCs w:val="16"/>
        </w:rPr>
        <w:t>Разослано: дело-</w:t>
      </w:r>
      <w:proofErr w:type="gramStart"/>
      <w:r>
        <w:rPr>
          <w:sz w:val="16"/>
          <w:szCs w:val="16"/>
        </w:rPr>
        <w:t>1</w:t>
      </w:r>
      <w:r w:rsidRPr="00212639">
        <w:rPr>
          <w:sz w:val="16"/>
          <w:szCs w:val="16"/>
        </w:rPr>
        <w:t>,  прокуратура</w:t>
      </w:r>
      <w:proofErr w:type="gramEnd"/>
      <w:r w:rsidRPr="00212639">
        <w:rPr>
          <w:sz w:val="16"/>
          <w:szCs w:val="16"/>
        </w:rPr>
        <w:t xml:space="preserve">-1, СД - 1., </w:t>
      </w:r>
      <w:proofErr w:type="spellStart"/>
      <w:r w:rsidRPr="00212639">
        <w:rPr>
          <w:sz w:val="16"/>
          <w:szCs w:val="16"/>
        </w:rPr>
        <w:t>адм</w:t>
      </w:r>
      <w:proofErr w:type="spellEnd"/>
      <w:r w:rsidRPr="00212639">
        <w:rPr>
          <w:sz w:val="16"/>
          <w:szCs w:val="16"/>
        </w:rPr>
        <w:t xml:space="preserve"> – 1</w:t>
      </w:r>
    </w:p>
    <w:sectPr w:rsidR="00466753" w:rsidSect="001435F3">
      <w:pgSz w:w="11906" w:h="16838"/>
      <w:pgMar w:top="426" w:right="850" w:bottom="1134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72C1"/>
    <w:multiLevelType w:val="hybridMultilevel"/>
    <w:tmpl w:val="7212B74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5B470D"/>
    <w:multiLevelType w:val="hybridMultilevel"/>
    <w:tmpl w:val="1D4A05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1714DE"/>
    <w:multiLevelType w:val="multilevel"/>
    <w:tmpl w:val="AFEC98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" w15:restartNumberingAfterBreak="0">
    <w:nsid w:val="0D262E6C"/>
    <w:multiLevelType w:val="hybridMultilevel"/>
    <w:tmpl w:val="826E5BAC"/>
    <w:lvl w:ilvl="0" w:tplc="4540F52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107921E7"/>
    <w:multiLevelType w:val="hybridMultilevel"/>
    <w:tmpl w:val="9D925B6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112435C6"/>
    <w:multiLevelType w:val="hybridMultilevel"/>
    <w:tmpl w:val="B34AA6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0D0ECD"/>
    <w:multiLevelType w:val="hybridMultilevel"/>
    <w:tmpl w:val="1B6E97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73085"/>
    <w:multiLevelType w:val="hybridMultilevel"/>
    <w:tmpl w:val="2D3829DE"/>
    <w:lvl w:ilvl="0" w:tplc="669285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77537A"/>
    <w:multiLevelType w:val="singleLevel"/>
    <w:tmpl w:val="80327CC2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600"/>
      </w:pPr>
      <w:rPr>
        <w:rFonts w:hint="default"/>
      </w:rPr>
    </w:lvl>
  </w:abstractNum>
  <w:abstractNum w:abstractNumId="9" w15:restartNumberingAfterBreak="0">
    <w:nsid w:val="27E702C0"/>
    <w:multiLevelType w:val="hybridMultilevel"/>
    <w:tmpl w:val="7786E87E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A94589"/>
    <w:multiLevelType w:val="hybridMultilevel"/>
    <w:tmpl w:val="FFF86A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30E0328B"/>
    <w:multiLevelType w:val="hybridMultilevel"/>
    <w:tmpl w:val="C5DAD68E"/>
    <w:lvl w:ilvl="0" w:tplc="CC7AD9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26760E6"/>
    <w:multiLevelType w:val="hybridMultilevel"/>
    <w:tmpl w:val="CAAE0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9F2D8C"/>
    <w:multiLevelType w:val="hybridMultilevel"/>
    <w:tmpl w:val="287C8AC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4" w15:restartNumberingAfterBreak="0">
    <w:nsid w:val="364C36DC"/>
    <w:multiLevelType w:val="hybridMultilevel"/>
    <w:tmpl w:val="C54A347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87635CF"/>
    <w:multiLevelType w:val="hybridMultilevel"/>
    <w:tmpl w:val="05A28D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A5F6841"/>
    <w:multiLevelType w:val="hybridMultilevel"/>
    <w:tmpl w:val="C4849BE8"/>
    <w:lvl w:ilvl="0" w:tplc="C53070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B431F70"/>
    <w:multiLevelType w:val="hybridMultilevel"/>
    <w:tmpl w:val="941EA93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58EE7D17"/>
    <w:multiLevelType w:val="hybridMultilevel"/>
    <w:tmpl w:val="45A2CC78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E72AD6"/>
    <w:multiLevelType w:val="singleLevel"/>
    <w:tmpl w:val="322C531E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20" w15:restartNumberingAfterBreak="0">
    <w:nsid w:val="5CEF76B8"/>
    <w:multiLevelType w:val="hybridMultilevel"/>
    <w:tmpl w:val="95A41AB4"/>
    <w:lvl w:ilvl="0" w:tplc="669285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D751ED9"/>
    <w:multiLevelType w:val="hybridMultilevel"/>
    <w:tmpl w:val="62946510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2" w15:restartNumberingAfterBreak="0">
    <w:nsid w:val="5E343A10"/>
    <w:multiLevelType w:val="hybridMultilevel"/>
    <w:tmpl w:val="C1AC5C0A"/>
    <w:lvl w:ilvl="0" w:tplc="32789640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 w15:restartNumberingAfterBreak="0">
    <w:nsid w:val="5E424984"/>
    <w:multiLevelType w:val="hybridMultilevel"/>
    <w:tmpl w:val="02E4206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00C05BC"/>
    <w:multiLevelType w:val="hybridMultilevel"/>
    <w:tmpl w:val="6532AC58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47778CD"/>
    <w:multiLevelType w:val="multilevel"/>
    <w:tmpl w:val="45A65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 w15:restartNumberingAfterBreak="0">
    <w:nsid w:val="6A3B1658"/>
    <w:multiLevelType w:val="hybridMultilevel"/>
    <w:tmpl w:val="BB30CA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B89388F"/>
    <w:multiLevelType w:val="hybridMultilevel"/>
    <w:tmpl w:val="A964F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907D25"/>
    <w:multiLevelType w:val="hybridMultilevel"/>
    <w:tmpl w:val="851E61A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91F7BA5"/>
    <w:multiLevelType w:val="hybridMultilevel"/>
    <w:tmpl w:val="892E38E4"/>
    <w:lvl w:ilvl="0" w:tplc="D408B712">
      <w:start w:val="1"/>
      <w:numFmt w:val="bullet"/>
      <w:lvlText w:val="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22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10"/>
  </w:num>
  <w:num w:numId="22">
    <w:abstractNumId w:val="17"/>
  </w:num>
  <w:num w:numId="23">
    <w:abstractNumId w:val="3"/>
  </w:num>
  <w:num w:numId="24">
    <w:abstractNumId w:val="29"/>
  </w:num>
  <w:num w:numId="25">
    <w:abstractNumId w:val="21"/>
  </w:num>
  <w:num w:numId="2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4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C866E0"/>
    <w:rsid w:val="00006117"/>
    <w:rsid w:val="00010D42"/>
    <w:rsid w:val="00010FD2"/>
    <w:rsid w:val="00013CAA"/>
    <w:rsid w:val="00030D45"/>
    <w:rsid w:val="00034186"/>
    <w:rsid w:val="000374C6"/>
    <w:rsid w:val="000419C0"/>
    <w:rsid w:val="00050023"/>
    <w:rsid w:val="00075442"/>
    <w:rsid w:val="00081480"/>
    <w:rsid w:val="000822A7"/>
    <w:rsid w:val="00082EBB"/>
    <w:rsid w:val="000B2E8C"/>
    <w:rsid w:val="000E0F4E"/>
    <w:rsid w:val="00102B19"/>
    <w:rsid w:val="001125A2"/>
    <w:rsid w:val="001245A8"/>
    <w:rsid w:val="001435F3"/>
    <w:rsid w:val="0014450E"/>
    <w:rsid w:val="00166FBD"/>
    <w:rsid w:val="00173AB9"/>
    <w:rsid w:val="00180620"/>
    <w:rsid w:val="00192549"/>
    <w:rsid w:val="00197D8D"/>
    <w:rsid w:val="001A01F5"/>
    <w:rsid w:val="001A2B6C"/>
    <w:rsid w:val="001D53B0"/>
    <w:rsid w:val="001D78AB"/>
    <w:rsid w:val="001E0CC2"/>
    <w:rsid w:val="001E428A"/>
    <w:rsid w:val="00281A98"/>
    <w:rsid w:val="002D37BD"/>
    <w:rsid w:val="002F7C68"/>
    <w:rsid w:val="00325860"/>
    <w:rsid w:val="0034034C"/>
    <w:rsid w:val="00344D7F"/>
    <w:rsid w:val="003465CA"/>
    <w:rsid w:val="00347628"/>
    <w:rsid w:val="00383748"/>
    <w:rsid w:val="003A2B64"/>
    <w:rsid w:val="003B08CE"/>
    <w:rsid w:val="003B1A88"/>
    <w:rsid w:val="003B60D6"/>
    <w:rsid w:val="003C24CF"/>
    <w:rsid w:val="003E4D85"/>
    <w:rsid w:val="004010A0"/>
    <w:rsid w:val="00406591"/>
    <w:rsid w:val="00424B39"/>
    <w:rsid w:val="00440A3C"/>
    <w:rsid w:val="0044419B"/>
    <w:rsid w:val="004468D0"/>
    <w:rsid w:val="00461B7E"/>
    <w:rsid w:val="00466753"/>
    <w:rsid w:val="00467188"/>
    <w:rsid w:val="00467AD8"/>
    <w:rsid w:val="004713F0"/>
    <w:rsid w:val="004B57C6"/>
    <w:rsid w:val="004D08F8"/>
    <w:rsid w:val="004D71E6"/>
    <w:rsid w:val="004F0319"/>
    <w:rsid w:val="005366F9"/>
    <w:rsid w:val="00544BC9"/>
    <w:rsid w:val="00553A55"/>
    <w:rsid w:val="00592F8F"/>
    <w:rsid w:val="00595A1F"/>
    <w:rsid w:val="005C32D2"/>
    <w:rsid w:val="005D0E55"/>
    <w:rsid w:val="00682D0D"/>
    <w:rsid w:val="006B25D7"/>
    <w:rsid w:val="006C2B15"/>
    <w:rsid w:val="00715198"/>
    <w:rsid w:val="00734693"/>
    <w:rsid w:val="007413DF"/>
    <w:rsid w:val="00755FE1"/>
    <w:rsid w:val="00783F91"/>
    <w:rsid w:val="007B55CF"/>
    <w:rsid w:val="00820510"/>
    <w:rsid w:val="008224C5"/>
    <w:rsid w:val="00830B49"/>
    <w:rsid w:val="00837AFF"/>
    <w:rsid w:val="008401C2"/>
    <w:rsid w:val="008439DB"/>
    <w:rsid w:val="008748F3"/>
    <w:rsid w:val="0088587D"/>
    <w:rsid w:val="008870EE"/>
    <w:rsid w:val="00897299"/>
    <w:rsid w:val="008D6F65"/>
    <w:rsid w:val="008E2A9C"/>
    <w:rsid w:val="008E6215"/>
    <w:rsid w:val="00921BED"/>
    <w:rsid w:val="0094346A"/>
    <w:rsid w:val="00960521"/>
    <w:rsid w:val="00962B98"/>
    <w:rsid w:val="009A3EB6"/>
    <w:rsid w:val="009B38A5"/>
    <w:rsid w:val="009E1919"/>
    <w:rsid w:val="009F6C35"/>
    <w:rsid w:val="00A049D6"/>
    <w:rsid w:val="00A116F2"/>
    <w:rsid w:val="00A21758"/>
    <w:rsid w:val="00A25E02"/>
    <w:rsid w:val="00A31DA4"/>
    <w:rsid w:val="00A568C3"/>
    <w:rsid w:val="00A625A5"/>
    <w:rsid w:val="00A80C0A"/>
    <w:rsid w:val="00A812A8"/>
    <w:rsid w:val="00A86D9A"/>
    <w:rsid w:val="00A87CAC"/>
    <w:rsid w:val="00AA6028"/>
    <w:rsid w:val="00AA78B5"/>
    <w:rsid w:val="00AB0245"/>
    <w:rsid w:val="00AE4E69"/>
    <w:rsid w:val="00AF0C22"/>
    <w:rsid w:val="00AF2C0A"/>
    <w:rsid w:val="00AF6884"/>
    <w:rsid w:val="00B01464"/>
    <w:rsid w:val="00B154B1"/>
    <w:rsid w:val="00B54645"/>
    <w:rsid w:val="00B70423"/>
    <w:rsid w:val="00B90F98"/>
    <w:rsid w:val="00BA38E0"/>
    <w:rsid w:val="00BB6A84"/>
    <w:rsid w:val="00BC6FD1"/>
    <w:rsid w:val="00BD08B3"/>
    <w:rsid w:val="00C04347"/>
    <w:rsid w:val="00C375A9"/>
    <w:rsid w:val="00C42DCD"/>
    <w:rsid w:val="00C52BE6"/>
    <w:rsid w:val="00C66C3A"/>
    <w:rsid w:val="00C67372"/>
    <w:rsid w:val="00C6774A"/>
    <w:rsid w:val="00C72F47"/>
    <w:rsid w:val="00C73A40"/>
    <w:rsid w:val="00C866E0"/>
    <w:rsid w:val="00CB742D"/>
    <w:rsid w:val="00CC0B22"/>
    <w:rsid w:val="00CD1776"/>
    <w:rsid w:val="00CD1DE2"/>
    <w:rsid w:val="00D20A5C"/>
    <w:rsid w:val="00D20FAA"/>
    <w:rsid w:val="00D27421"/>
    <w:rsid w:val="00D45A8B"/>
    <w:rsid w:val="00D71A08"/>
    <w:rsid w:val="00D74867"/>
    <w:rsid w:val="00D85128"/>
    <w:rsid w:val="00D90126"/>
    <w:rsid w:val="00D96ED3"/>
    <w:rsid w:val="00DD0F1B"/>
    <w:rsid w:val="00DD7C64"/>
    <w:rsid w:val="00DE0D42"/>
    <w:rsid w:val="00DE3F27"/>
    <w:rsid w:val="00E13B76"/>
    <w:rsid w:val="00E144F4"/>
    <w:rsid w:val="00E62529"/>
    <w:rsid w:val="00E96644"/>
    <w:rsid w:val="00EA0421"/>
    <w:rsid w:val="00EB5376"/>
    <w:rsid w:val="00EC254B"/>
    <w:rsid w:val="00ED2A99"/>
    <w:rsid w:val="00EE1BCF"/>
    <w:rsid w:val="00EE4862"/>
    <w:rsid w:val="00F20984"/>
    <w:rsid w:val="00F25645"/>
    <w:rsid w:val="00F42A75"/>
    <w:rsid w:val="00FA1A2E"/>
    <w:rsid w:val="00FA52B0"/>
    <w:rsid w:val="00FB0F2D"/>
    <w:rsid w:val="00FD1500"/>
    <w:rsid w:val="00FE48F6"/>
    <w:rsid w:val="00FF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AE1950"/>
  <w15:docId w15:val="{2D9E7A61-1BAC-4E15-9C60-E51A2DE66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9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39DB"/>
    <w:pPr>
      <w:keepNext/>
      <w:jc w:val="right"/>
      <w:outlineLvl w:val="0"/>
    </w:pPr>
    <w:rPr>
      <w:b/>
      <w:i/>
      <w:szCs w:val="20"/>
    </w:rPr>
  </w:style>
  <w:style w:type="paragraph" w:styleId="2">
    <w:name w:val="heading 2"/>
    <w:basedOn w:val="a"/>
    <w:next w:val="a"/>
    <w:link w:val="20"/>
    <w:uiPriority w:val="99"/>
    <w:qFormat/>
    <w:rsid w:val="00E96644"/>
    <w:pPr>
      <w:keepNext/>
      <w:ind w:firstLine="709"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96644"/>
    <w:rPr>
      <w:b/>
      <w:i/>
      <w:sz w:val="24"/>
    </w:rPr>
  </w:style>
  <w:style w:type="character" w:customStyle="1" w:styleId="20">
    <w:name w:val="Заголовок 2 Знак"/>
    <w:link w:val="2"/>
    <w:uiPriority w:val="99"/>
    <w:rsid w:val="00E96644"/>
    <w:rPr>
      <w:b/>
      <w:bCs/>
      <w:sz w:val="28"/>
      <w:szCs w:val="24"/>
    </w:rPr>
  </w:style>
  <w:style w:type="paragraph" w:styleId="a3">
    <w:name w:val="Body Text"/>
    <w:aliases w:val="Основной текст Знак Знак Знак Знак Знак Знак Знак Знак Знак Знак Знак"/>
    <w:basedOn w:val="a"/>
    <w:link w:val="a4"/>
    <w:rsid w:val="001D53B0"/>
    <w:pPr>
      <w:jc w:val="both"/>
    </w:pPr>
  </w:style>
  <w:style w:type="character" w:customStyle="1" w:styleId="a4">
    <w:name w:val="Основной текст Знак"/>
    <w:aliases w:val="Основной текст Знак Знак Знак Знак Знак Знак Знак Знак Знак Знак Знак Знак1"/>
    <w:link w:val="a3"/>
    <w:rsid w:val="00E96644"/>
    <w:rPr>
      <w:sz w:val="24"/>
      <w:szCs w:val="24"/>
    </w:rPr>
  </w:style>
  <w:style w:type="paragraph" w:customStyle="1" w:styleId="ConsPlusTitle">
    <w:name w:val="ConsPlusTitle"/>
    <w:rsid w:val="002F7C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8439D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8439D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5">
    <w:name w:val="Hyperlink"/>
    <w:rsid w:val="008439DB"/>
    <w:rPr>
      <w:color w:val="0000FF"/>
      <w:u w:val="single"/>
    </w:rPr>
  </w:style>
  <w:style w:type="paragraph" w:customStyle="1" w:styleId="ConsPlusNonformat">
    <w:name w:val="ConsPlusNonformat"/>
    <w:uiPriority w:val="99"/>
    <w:rsid w:val="00102B1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 w:cs="Courier New"/>
    </w:rPr>
  </w:style>
  <w:style w:type="table" w:styleId="a6">
    <w:name w:val="Table Grid"/>
    <w:basedOn w:val="a1"/>
    <w:rsid w:val="00102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413DF"/>
    <w:pPr>
      <w:ind w:left="720"/>
      <w:contextualSpacing/>
    </w:pPr>
  </w:style>
  <w:style w:type="paragraph" w:customStyle="1" w:styleId="Heading">
    <w:name w:val="Heading"/>
    <w:rsid w:val="0040659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ko-KR"/>
    </w:rPr>
  </w:style>
  <w:style w:type="paragraph" w:styleId="a8">
    <w:name w:val="Balloon Text"/>
    <w:basedOn w:val="a"/>
    <w:link w:val="a9"/>
    <w:unhideWhenUsed/>
    <w:rsid w:val="00197D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197D8D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unhideWhenUsed/>
    <w:rsid w:val="00E9664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E96644"/>
    <w:rPr>
      <w:sz w:val="24"/>
      <w:szCs w:val="24"/>
    </w:rPr>
  </w:style>
  <w:style w:type="paragraph" w:styleId="aa">
    <w:name w:val="Title"/>
    <w:basedOn w:val="a"/>
    <w:link w:val="ab"/>
    <w:qFormat/>
    <w:rsid w:val="00E96644"/>
    <w:pPr>
      <w:jc w:val="center"/>
    </w:pPr>
    <w:rPr>
      <w:b/>
      <w:bCs/>
    </w:rPr>
  </w:style>
  <w:style w:type="character" w:customStyle="1" w:styleId="ab">
    <w:name w:val="Заголовок Знак"/>
    <w:link w:val="aa"/>
    <w:rsid w:val="00E96644"/>
    <w:rPr>
      <w:b/>
      <w:bCs/>
      <w:sz w:val="24"/>
      <w:szCs w:val="24"/>
    </w:rPr>
  </w:style>
  <w:style w:type="paragraph" w:styleId="ac">
    <w:name w:val="Body Text Indent"/>
    <w:basedOn w:val="a"/>
    <w:link w:val="ad"/>
    <w:unhideWhenUsed/>
    <w:rsid w:val="00E96644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E96644"/>
    <w:rPr>
      <w:sz w:val="24"/>
      <w:szCs w:val="24"/>
    </w:rPr>
  </w:style>
  <w:style w:type="paragraph" w:styleId="3">
    <w:name w:val="Body Text Indent 3"/>
    <w:basedOn w:val="a"/>
    <w:link w:val="30"/>
    <w:rsid w:val="00E9664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E96644"/>
    <w:rPr>
      <w:sz w:val="16"/>
      <w:szCs w:val="16"/>
    </w:rPr>
  </w:style>
  <w:style w:type="paragraph" w:styleId="23">
    <w:name w:val="List 2"/>
    <w:basedOn w:val="a"/>
    <w:uiPriority w:val="99"/>
    <w:rsid w:val="00E96644"/>
    <w:pPr>
      <w:ind w:left="566" w:hanging="283"/>
    </w:pPr>
  </w:style>
  <w:style w:type="paragraph" w:styleId="24">
    <w:name w:val="List Bullet 2"/>
    <w:basedOn w:val="a"/>
    <w:autoRedefine/>
    <w:uiPriority w:val="99"/>
    <w:rsid w:val="00E96644"/>
    <w:pPr>
      <w:ind w:left="283"/>
    </w:pPr>
    <w:rPr>
      <w:sz w:val="28"/>
    </w:rPr>
  </w:style>
  <w:style w:type="character" w:customStyle="1" w:styleId="11">
    <w:name w:val="Основной текст Знак1"/>
    <w:aliases w:val="Основной текст Знак Знак,Основной текст Знак Знак Знак Знак Знак Знак Знак Знак Знак Знак Знак Знак"/>
    <w:rsid w:val="00E96644"/>
    <w:rPr>
      <w:sz w:val="28"/>
      <w:szCs w:val="24"/>
    </w:rPr>
  </w:style>
  <w:style w:type="paragraph" w:styleId="ae">
    <w:name w:val="caption"/>
    <w:basedOn w:val="a"/>
    <w:qFormat/>
    <w:rsid w:val="00E96644"/>
    <w:pPr>
      <w:jc w:val="center"/>
    </w:pPr>
    <w:rPr>
      <w:sz w:val="28"/>
      <w:szCs w:val="20"/>
    </w:rPr>
  </w:style>
  <w:style w:type="paragraph" w:customStyle="1" w:styleId="ConsPlusNormal">
    <w:name w:val="ConsPlusNormal"/>
    <w:rsid w:val="00E9664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">
    <w:name w:val="Знак Знак"/>
    <w:uiPriority w:val="99"/>
    <w:rsid w:val="00E96644"/>
    <w:rPr>
      <w:sz w:val="28"/>
      <w:szCs w:val="24"/>
      <w:lang w:val="ru-RU" w:eastAsia="ru-RU" w:bidi="ar-SA"/>
    </w:rPr>
  </w:style>
  <w:style w:type="character" w:customStyle="1" w:styleId="af0">
    <w:name w:val="Верхний колонтитул Знак"/>
    <w:link w:val="af1"/>
    <w:rsid w:val="00E96644"/>
    <w:rPr>
      <w:sz w:val="24"/>
      <w:szCs w:val="24"/>
    </w:rPr>
  </w:style>
  <w:style w:type="paragraph" w:styleId="af1">
    <w:name w:val="header"/>
    <w:basedOn w:val="a"/>
    <w:link w:val="af0"/>
    <w:rsid w:val="00E9664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3"/>
    <w:rsid w:val="00E96644"/>
    <w:rPr>
      <w:sz w:val="24"/>
      <w:szCs w:val="24"/>
    </w:rPr>
  </w:style>
  <w:style w:type="paragraph" w:styleId="af3">
    <w:name w:val="footer"/>
    <w:basedOn w:val="a"/>
    <w:link w:val="af2"/>
    <w:rsid w:val="00E96644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DE3F27"/>
    <w:pPr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013C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13CAA"/>
    <w:rPr>
      <w:rFonts w:ascii="Courier New" w:hAnsi="Courier New" w:cs="Courier New"/>
    </w:rPr>
  </w:style>
  <w:style w:type="paragraph" w:customStyle="1" w:styleId="12">
    <w:name w:val="Абзац списка1"/>
    <w:basedOn w:val="a"/>
    <w:rsid w:val="00466753"/>
    <w:pPr>
      <w:suppressAutoHyphens/>
      <w:ind w:left="720"/>
      <w:contextualSpacing/>
    </w:pPr>
    <w:rPr>
      <w:rFonts w:eastAsia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5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uznechnoe.lenob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D8C436-D77C-4E7A-BAE4-0C99DB535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</Company>
  <LinksUpToDate>false</LinksUpToDate>
  <CharactersWithSpaces>5824</CharactersWithSpaces>
  <SharedDoc>false</SharedDoc>
  <HLinks>
    <vt:vector size="24" baseType="variant">
      <vt:variant>
        <vt:i4>70845444</vt:i4>
      </vt:variant>
      <vt:variant>
        <vt:i4>9</vt:i4>
      </vt:variant>
      <vt:variant>
        <vt:i4>0</vt:i4>
      </vt:variant>
      <vt:variant>
        <vt:i4>5</vt:i4>
      </vt:variant>
      <vt:variant>
        <vt:lpwstr>../../../../Program Files/Effect Office/Client/WORKBOX/19.03.2015  об утверждении Порядка размещения сведений о доходах... (00118878$$$).doc</vt:lpwstr>
      </vt:variant>
      <vt:variant>
        <vt:lpwstr>Par40</vt:lpwstr>
      </vt:variant>
      <vt:variant>
        <vt:i4>70845444</vt:i4>
      </vt:variant>
      <vt:variant>
        <vt:i4>6</vt:i4>
      </vt:variant>
      <vt:variant>
        <vt:i4>0</vt:i4>
      </vt:variant>
      <vt:variant>
        <vt:i4>5</vt:i4>
      </vt:variant>
      <vt:variant>
        <vt:lpwstr>../../../../Program Files/Effect Office/Client/WORKBOX/19.03.2015  об утверждении Порядка размещения сведений о доходах... (00118878$$$).doc</vt:lpwstr>
      </vt:variant>
      <vt:variant>
        <vt:lpwstr>Par40</vt:lpwstr>
      </vt:variant>
      <vt:variant>
        <vt:i4>71173124</vt:i4>
      </vt:variant>
      <vt:variant>
        <vt:i4>3</vt:i4>
      </vt:variant>
      <vt:variant>
        <vt:i4>0</vt:i4>
      </vt:variant>
      <vt:variant>
        <vt:i4>5</vt:i4>
      </vt:variant>
      <vt:variant>
        <vt:lpwstr>../../../../Program Files/Effect Office/Client/WORKBOX/19.03.2015  об утверждении Порядка размещения сведений о доходах... (00118878$$$).doc</vt:lpwstr>
      </vt:variant>
      <vt:variant>
        <vt:lpwstr>Par39</vt:lpwstr>
      </vt:variant>
      <vt:variant>
        <vt:i4>70845444</vt:i4>
      </vt:variant>
      <vt:variant>
        <vt:i4>0</vt:i4>
      </vt:variant>
      <vt:variant>
        <vt:i4>0</vt:i4>
      </vt:variant>
      <vt:variant>
        <vt:i4>5</vt:i4>
      </vt:variant>
      <vt:variant>
        <vt:lpwstr>../../../../Program Files/Effect Office/Client/WORKBOX/19.03.2015  об утверждении Порядка размещения сведений о доходах... (00118878$$$).doc</vt:lpwstr>
      </vt:variant>
      <vt:variant>
        <vt:lpwstr>Par48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Пользователь</cp:lastModifiedBy>
  <cp:revision>13</cp:revision>
  <cp:lastPrinted>2020-05-14T08:53:00Z</cp:lastPrinted>
  <dcterms:created xsi:type="dcterms:W3CDTF">2020-03-18T07:43:00Z</dcterms:created>
  <dcterms:modified xsi:type="dcterms:W3CDTF">2020-05-20T12:10:00Z</dcterms:modified>
</cp:coreProperties>
</file>