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34" w:rsidRDefault="00582834" w:rsidP="00582834">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Родителям-пенсионерам положена доплата к пенсии за детей</w:t>
      </w:r>
    </w:p>
    <w:p w:rsidR="00582834" w:rsidRDefault="00582834" w:rsidP="00582834">
      <w:pPr>
        <w:autoSpaceDE w:val="0"/>
        <w:autoSpaceDN w:val="0"/>
        <w:adjustRightInd w:val="0"/>
        <w:spacing w:after="0" w:line="240" w:lineRule="auto"/>
        <w:jc w:val="left"/>
        <w:rPr>
          <w:rFonts w:ascii="Tms Rmn" w:hAnsi="Tms Rmn" w:cs="Tms Rmn"/>
          <w:color w:val="000000"/>
          <w:sz w:val="24"/>
          <w:szCs w:val="24"/>
        </w:rPr>
      </w:pPr>
      <w:r>
        <w:rPr>
          <w:rFonts w:ascii="Tms Rmn" w:hAnsi="Tms Rmn" w:cs="Tms Rmn"/>
          <w:color w:val="000000"/>
          <w:sz w:val="24"/>
          <w:szCs w:val="24"/>
        </w:rPr>
        <w:t>21.03.2022</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Родители - пенсионеры, имеющие на иждивении несовершеннолетних детей до 18 лет или детей - студентов, обучающихся на очном отделении учебного заведения, имеют право на получение повышенного размера фиксированной выплаты к страховой пенсии.</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Повышение фиксированной выплаты к страховой пенсии родителям - пенсионерам назначается до совершеннолетия детей независимо от факта их учёбы и иждивения, а также за детей, продолжающих обучение в учебном заведении на очном отделении, но до достижения ими 23-летнего возраста.</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Нахождение несовершеннолетнего ребёнка до 18 лет на иждивении родителя - пенсионера не требует доказательств. В случае если ребёнку исполнилось 18 </w:t>
      </w:r>
      <w:proofErr w:type="gramStart"/>
      <w:r>
        <w:rPr>
          <w:rFonts w:ascii="Tms Rmn" w:hAnsi="Tms Rmn" w:cs="Tms Rmn"/>
          <w:color w:val="000000"/>
          <w:sz w:val="24"/>
          <w:szCs w:val="24"/>
        </w:rPr>
        <w:t>лет</w:t>
      </w:r>
      <w:proofErr w:type="gramEnd"/>
      <w:r>
        <w:rPr>
          <w:rFonts w:ascii="Tms Rmn" w:hAnsi="Tms Rmn" w:cs="Tms Rmn"/>
          <w:color w:val="000000"/>
          <w:sz w:val="24"/>
          <w:szCs w:val="24"/>
        </w:rPr>
        <w:t xml:space="preserve"> и он продолжает учиться, для получения надбавки к пенсии одновременно с заявлением о перерасчёте пенсии родители - пенсионеры должны представить документы, подтверждающие обучение ребёнка и факт нахождения на иждивении.</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Повышение размера пенсии с учётом иждивенцев устанавливается получателям страховой пенсии по старости и по инвалидности. В 2022 году повышение фиксированной выплаты к пенсии родителям в Санкт-Петербурге и Ленинградской области составляет:</w:t>
      </w:r>
    </w:p>
    <w:p w:rsidR="00582834" w:rsidRDefault="00582834" w:rsidP="00582834">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с одним иждивенцем – 2 188 руб. 10 коп.</w:t>
      </w:r>
    </w:p>
    <w:p w:rsidR="00582834" w:rsidRDefault="00582834" w:rsidP="00582834">
      <w:pPr>
        <w:numPr>
          <w:ilvl w:val="0"/>
          <w:numId w:val="1"/>
        </w:numPr>
        <w:autoSpaceDE w:val="0"/>
        <w:autoSpaceDN w:val="0"/>
        <w:adjustRightInd w:val="0"/>
        <w:spacing w:after="0" w:line="240" w:lineRule="auto"/>
        <w:ind w:left="720" w:hanging="360"/>
        <w:rPr>
          <w:rFonts w:ascii="Tms Rmn" w:hAnsi="Tms Rmn" w:cs="Tms Rmn"/>
          <w:color w:val="000000"/>
          <w:sz w:val="24"/>
          <w:szCs w:val="24"/>
        </w:rPr>
      </w:pPr>
      <w:proofErr w:type="gramStart"/>
      <w:r>
        <w:rPr>
          <w:rFonts w:ascii="Tms Rmn" w:hAnsi="Tms Rmn" w:cs="Tms Rmn"/>
          <w:color w:val="000000"/>
          <w:sz w:val="24"/>
          <w:szCs w:val="24"/>
        </w:rPr>
        <w:t>с</w:t>
      </w:r>
      <w:proofErr w:type="gramEnd"/>
      <w:r>
        <w:rPr>
          <w:rFonts w:ascii="Tms Rmn" w:hAnsi="Tms Rmn" w:cs="Tms Rmn"/>
          <w:color w:val="000000"/>
          <w:sz w:val="24"/>
          <w:szCs w:val="24"/>
        </w:rPr>
        <w:t xml:space="preserve"> двумя иждивенцами – 4 376 руб. 20 коп.</w:t>
      </w:r>
    </w:p>
    <w:p w:rsidR="00582834" w:rsidRDefault="00582834" w:rsidP="00582834">
      <w:pPr>
        <w:numPr>
          <w:ilvl w:val="0"/>
          <w:numId w:val="1"/>
        </w:numPr>
        <w:autoSpaceDE w:val="0"/>
        <w:autoSpaceDN w:val="0"/>
        <w:adjustRightInd w:val="0"/>
        <w:spacing w:after="0" w:line="240" w:lineRule="auto"/>
        <w:ind w:left="720" w:hanging="360"/>
        <w:rPr>
          <w:rFonts w:ascii="Tms Rmn" w:hAnsi="Tms Rmn" w:cs="Tms Rmn"/>
          <w:color w:val="000000"/>
          <w:sz w:val="24"/>
          <w:szCs w:val="24"/>
        </w:rPr>
      </w:pPr>
      <w:proofErr w:type="gramStart"/>
      <w:r>
        <w:rPr>
          <w:rFonts w:ascii="Tms Rmn" w:hAnsi="Tms Rmn" w:cs="Tms Rmn"/>
          <w:color w:val="000000"/>
          <w:sz w:val="24"/>
          <w:szCs w:val="24"/>
        </w:rPr>
        <w:t>с</w:t>
      </w:r>
      <w:proofErr w:type="gramEnd"/>
      <w:r>
        <w:rPr>
          <w:rFonts w:ascii="Tms Rmn" w:hAnsi="Tms Rmn" w:cs="Tms Rmn"/>
          <w:color w:val="000000"/>
          <w:sz w:val="24"/>
          <w:szCs w:val="24"/>
        </w:rPr>
        <w:t xml:space="preserve"> тремя иждивенцами – 6 564 руб. 30 коп.</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Важно! Для повышения фиксированной выплаты к пенсии учитывается не более трёх нетрудоспособных членов семьи.</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Родители - пенсионеры студентов, находящихся в академическом отпуске, также имеют право на получение повышенного фиксированного размера страховой пенсии, но при отчислении студента из учебного заведения или переводе на заочную, вечернюю, дистанционную форму обучения либо при призыве на военную службу выплата повышенного размера страховой пенсии его родителям - пенсионерам прекращается.</w:t>
      </w:r>
    </w:p>
    <w:p w:rsidR="00582834" w:rsidRDefault="00582834" w:rsidP="0058283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Во избежание переплат, которые в дальнейшем будут удержаны из пенсии, необходимо незамедлительно сообщить в любую клиентскую службу ПФР о наступлении вышеназванных обстоятельств.</w:t>
      </w:r>
    </w:p>
    <w:p w:rsidR="00115F24" w:rsidRDefault="00115F24"/>
    <w:sectPr w:rsidR="00115F24" w:rsidSect="00C557D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CA4F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2834"/>
    <w:rsid w:val="00115F24"/>
    <w:rsid w:val="003D77CF"/>
    <w:rsid w:val="00582834"/>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2022-03-21T11:15:00Z</dcterms:created>
  <dcterms:modified xsi:type="dcterms:W3CDTF">2022-03-21T11:16:00Z</dcterms:modified>
</cp:coreProperties>
</file>