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20" w:rsidRDefault="00E848B9" w:rsidP="00D94C20">
      <w:r>
        <w:rPr>
          <w:b/>
          <w:sz w:val="28"/>
          <w:szCs w:val="28"/>
        </w:rPr>
        <w:t xml:space="preserve"> </w:t>
      </w:r>
    </w:p>
    <w:p w:rsidR="00E848B9" w:rsidRDefault="00E848B9" w:rsidP="00E848B9">
      <w:pPr>
        <w:jc w:val="center"/>
        <w:rPr>
          <w:b/>
          <w:sz w:val="28"/>
          <w:szCs w:val="28"/>
        </w:rPr>
      </w:pPr>
      <w:r w:rsidRPr="00E848B9">
        <w:rPr>
          <w:b/>
          <w:sz w:val="28"/>
          <w:szCs w:val="28"/>
        </w:rPr>
        <w:t>Пресс-релиз</w:t>
      </w:r>
    </w:p>
    <w:p w:rsidR="00082A41" w:rsidRDefault="00082A41" w:rsidP="00E848B9">
      <w:pPr>
        <w:jc w:val="center"/>
        <w:rPr>
          <w:b/>
          <w:sz w:val="28"/>
          <w:szCs w:val="28"/>
        </w:rPr>
      </w:pPr>
    </w:p>
    <w:p w:rsidR="00082A41" w:rsidRPr="00E848B9" w:rsidRDefault="000503D0" w:rsidP="00E84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082A41">
        <w:rPr>
          <w:b/>
          <w:sz w:val="28"/>
          <w:szCs w:val="28"/>
        </w:rPr>
        <w:t xml:space="preserve">. 05. 2026 </w:t>
      </w:r>
    </w:p>
    <w:p w:rsidR="00E848B9" w:rsidRPr="00E848B9" w:rsidRDefault="00E848B9" w:rsidP="00E848B9">
      <w:pPr>
        <w:jc w:val="center"/>
        <w:rPr>
          <w:b/>
          <w:sz w:val="28"/>
          <w:szCs w:val="28"/>
        </w:rPr>
      </w:pPr>
    </w:p>
    <w:p w:rsidR="00082A41" w:rsidRPr="00082A41" w:rsidRDefault="00082A41" w:rsidP="00082A41">
      <w:pPr>
        <w:jc w:val="center"/>
        <w:rPr>
          <w:b/>
          <w:sz w:val="28"/>
          <w:szCs w:val="28"/>
        </w:rPr>
      </w:pPr>
      <w:r w:rsidRPr="00082A41">
        <w:rPr>
          <w:b/>
          <w:sz w:val="28"/>
          <w:szCs w:val="28"/>
        </w:rPr>
        <w:t>Более 35 работодателей наняли новых сотрудников при поддержке Отделения СФР по СПб и ЛО</w:t>
      </w:r>
    </w:p>
    <w:p w:rsidR="00082A41" w:rsidRDefault="00082A41" w:rsidP="00082A41"/>
    <w:p w:rsidR="0038139C" w:rsidRDefault="00082A41" w:rsidP="000503D0">
      <w:pPr>
        <w:jc w:val="both"/>
      </w:pPr>
      <w:r>
        <w:t xml:space="preserve">Региональное Отделение СФР предоставляет поддержку работодателям на каждого нанятого сотрудника с инвалидностью, многодетного родителя и участника СВО. </w:t>
      </w:r>
    </w:p>
    <w:p w:rsidR="0038139C" w:rsidRDefault="0038139C" w:rsidP="000503D0">
      <w:pPr>
        <w:jc w:val="both"/>
      </w:pPr>
    </w:p>
    <w:p w:rsidR="0038139C" w:rsidRDefault="00082A41" w:rsidP="000503D0">
      <w:pPr>
        <w:jc w:val="both"/>
      </w:pPr>
      <w:r>
        <w:t>С января 2026 года общая сумма компенсации страхователям Санкт-Петербурга и Ленинградской области на создание таких рабочих мест, а также на возмещение части расходов по зарплате и страховым взносам составила 3,5 млн рублей.</w:t>
      </w:r>
      <w:r w:rsidR="0038139C">
        <w:t xml:space="preserve"> К</w:t>
      </w:r>
      <w:r w:rsidR="0038139C" w:rsidRPr="0038139C">
        <w:t xml:space="preserve">оличество трудоустроенных </w:t>
      </w:r>
      <w:r w:rsidR="0038139C">
        <w:t>при поддержке регионал</w:t>
      </w:r>
      <w:bookmarkStart w:id="0" w:name="_GoBack"/>
      <w:bookmarkEnd w:id="0"/>
      <w:r w:rsidR="0038139C">
        <w:t>ьного СФР граждан превысило 55 человек.</w:t>
      </w:r>
    </w:p>
    <w:p w:rsidR="00082A41" w:rsidRDefault="00082A41" w:rsidP="000503D0">
      <w:pPr>
        <w:jc w:val="both"/>
      </w:pPr>
    </w:p>
    <w:p w:rsidR="00082A41" w:rsidRDefault="00082A41" w:rsidP="000503D0">
      <w:pPr>
        <w:jc w:val="both"/>
      </w:pPr>
      <w:r>
        <w:t>«</w:t>
      </w:r>
      <w:r w:rsidR="0038139C">
        <w:t xml:space="preserve">В прошлом году </w:t>
      </w:r>
      <w:r>
        <w:t>была увеличена сумма компенсации расходов при приеме на работу определенных категорий населения. Теперь максимальная субсидия за каждого принятого сотрудника составляет не 3, а 6 МРОТ. Таким образом работодатели региона могут получить до 200 тысяч рублей. При определении размера суб</w:t>
      </w:r>
      <w:r w:rsidR="00CB5FA6">
        <w:t>сидии также учитываю</w:t>
      </w:r>
      <w:r>
        <w:t xml:space="preserve">тся уплаченные страховые взносы и районный коэффициент», – пояснил управляющий Отделением Социального фонда по СПБ и ЛО Константин Островский. </w:t>
      </w:r>
    </w:p>
    <w:p w:rsidR="00082A41" w:rsidRDefault="00082A41" w:rsidP="000503D0">
      <w:pPr>
        <w:jc w:val="both"/>
      </w:pPr>
    </w:p>
    <w:p w:rsidR="00082A41" w:rsidRDefault="00082A41" w:rsidP="000503D0">
      <w:pPr>
        <w:jc w:val="both"/>
      </w:pPr>
      <w:r>
        <w:t xml:space="preserve">Деньги выплачиваются в три этапа: первый платеж – через месяц после приема соискателя, второй – через три месяца, третий – через полгода. Для </w:t>
      </w:r>
      <w:r w:rsidR="007902F4">
        <w:t>этого</w:t>
      </w:r>
      <w:r>
        <w:t xml:space="preserve"> необходимо подать заявление через личный кабинет страхователя на сайте СФР. </w:t>
      </w:r>
    </w:p>
    <w:p w:rsidR="00082A41" w:rsidRDefault="00082A41" w:rsidP="000503D0">
      <w:pPr>
        <w:jc w:val="both"/>
      </w:pPr>
    </w:p>
    <w:p w:rsidR="007902F4" w:rsidRDefault="00082A41" w:rsidP="000503D0">
      <w:pPr>
        <w:jc w:val="both"/>
      </w:pPr>
      <w:r>
        <w:t xml:space="preserve">Решение о перечислении средств принимается в течение 10 рабочих дней, после чего деньги </w:t>
      </w:r>
      <w:r w:rsidR="007902F4">
        <w:t>зачисляются</w:t>
      </w:r>
      <w:r>
        <w:t xml:space="preserve"> на счет работодателя. </w:t>
      </w:r>
    </w:p>
    <w:p w:rsidR="007902F4" w:rsidRDefault="007902F4" w:rsidP="000503D0">
      <w:pPr>
        <w:jc w:val="both"/>
      </w:pPr>
    </w:p>
    <w:p w:rsidR="00082A41" w:rsidRDefault="00082A41" w:rsidP="000503D0">
      <w:pPr>
        <w:jc w:val="both"/>
      </w:pPr>
      <w:r>
        <w:t>Важное условие – на момент подачи заявления у работодателя не должно быть задолженности по налогам, сборам, страховым взносам, пеням, штрафам.</w:t>
      </w:r>
      <w:r w:rsidR="00C46B3A" w:rsidRPr="00C46B3A">
        <w:t xml:space="preserve"> Сотрудник должен быть трудоустроен по направлению службы занятости на полный рабочий день с зарплатой не менее 1,5 МРОТ.</w:t>
      </w:r>
      <w:r w:rsidR="007902F4" w:rsidRPr="007902F4">
        <w:t xml:space="preserve"> </w:t>
      </w:r>
    </w:p>
    <w:p w:rsidR="00082A41" w:rsidRDefault="00082A41" w:rsidP="000503D0">
      <w:pPr>
        <w:jc w:val="both"/>
      </w:pPr>
    </w:p>
    <w:p w:rsidR="00082A41" w:rsidRDefault="00082A41" w:rsidP="000503D0">
      <w:pPr>
        <w:jc w:val="both"/>
      </w:pPr>
      <w:r>
        <w:t xml:space="preserve">Дополнительную информацию можно получить по телефону горячей линии для консультирования страхователей: 8 (812) 677-87-17 </w:t>
      </w:r>
    </w:p>
    <w:p w:rsidR="00082A41" w:rsidRDefault="00082A41" w:rsidP="000503D0">
      <w:pPr>
        <w:jc w:val="both"/>
      </w:pPr>
    </w:p>
    <w:p w:rsidR="00082A41" w:rsidRDefault="00082A41" w:rsidP="000503D0">
      <w:pPr>
        <w:jc w:val="both"/>
      </w:pPr>
    </w:p>
    <w:p w:rsidR="00082A41" w:rsidRDefault="00082A41" w:rsidP="000503D0">
      <w:pPr>
        <w:jc w:val="both"/>
      </w:pPr>
    </w:p>
    <w:p w:rsidR="008E3428" w:rsidRPr="00700D1D" w:rsidRDefault="008E3428" w:rsidP="000503D0">
      <w:pPr>
        <w:jc w:val="both"/>
      </w:pPr>
    </w:p>
    <w:sectPr w:rsidR="008E3428" w:rsidRPr="00700D1D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D6" w:rsidRDefault="00F503D6">
      <w:r>
        <w:separator/>
      </w:r>
    </w:p>
  </w:endnote>
  <w:endnote w:type="continuationSeparator" w:id="0">
    <w:p w:rsidR="00F503D6" w:rsidRDefault="00F5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D6" w:rsidRDefault="00F503D6">
      <w:r>
        <w:separator/>
      </w:r>
    </w:p>
  </w:footnote>
  <w:footnote w:type="continuationSeparator" w:id="0">
    <w:p w:rsidR="00F503D6" w:rsidRDefault="00F5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03D0"/>
    <w:rsid w:val="0005462C"/>
    <w:rsid w:val="00055A4F"/>
    <w:rsid w:val="00065E38"/>
    <w:rsid w:val="0006772F"/>
    <w:rsid w:val="0007707F"/>
    <w:rsid w:val="00082A41"/>
    <w:rsid w:val="00082F95"/>
    <w:rsid w:val="000F582F"/>
    <w:rsid w:val="00105521"/>
    <w:rsid w:val="00121DC9"/>
    <w:rsid w:val="00122D33"/>
    <w:rsid w:val="00130502"/>
    <w:rsid w:val="00143477"/>
    <w:rsid w:val="001522CB"/>
    <w:rsid w:val="001553BA"/>
    <w:rsid w:val="00160AAD"/>
    <w:rsid w:val="00164685"/>
    <w:rsid w:val="00165873"/>
    <w:rsid w:val="00173B1A"/>
    <w:rsid w:val="00184FE1"/>
    <w:rsid w:val="001861DC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8139C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90304"/>
    <w:rsid w:val="004C32BA"/>
    <w:rsid w:val="004D528B"/>
    <w:rsid w:val="004E2012"/>
    <w:rsid w:val="00525B95"/>
    <w:rsid w:val="005353C0"/>
    <w:rsid w:val="00574AF5"/>
    <w:rsid w:val="00581DC3"/>
    <w:rsid w:val="00587756"/>
    <w:rsid w:val="005A4BFE"/>
    <w:rsid w:val="005A67A3"/>
    <w:rsid w:val="005C7653"/>
    <w:rsid w:val="005E556F"/>
    <w:rsid w:val="0060237D"/>
    <w:rsid w:val="00627945"/>
    <w:rsid w:val="00644427"/>
    <w:rsid w:val="006528EA"/>
    <w:rsid w:val="00673044"/>
    <w:rsid w:val="00685B2B"/>
    <w:rsid w:val="006B2AD7"/>
    <w:rsid w:val="006C7084"/>
    <w:rsid w:val="006D7A0B"/>
    <w:rsid w:val="006E2CD1"/>
    <w:rsid w:val="00700BE0"/>
    <w:rsid w:val="00700D1D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902F4"/>
    <w:rsid w:val="007A1C04"/>
    <w:rsid w:val="007B3383"/>
    <w:rsid w:val="007B43D1"/>
    <w:rsid w:val="007C4FDD"/>
    <w:rsid w:val="007C765E"/>
    <w:rsid w:val="007C79D4"/>
    <w:rsid w:val="008011DB"/>
    <w:rsid w:val="0080714F"/>
    <w:rsid w:val="00820415"/>
    <w:rsid w:val="008348B9"/>
    <w:rsid w:val="0084362B"/>
    <w:rsid w:val="00862E66"/>
    <w:rsid w:val="00874EAB"/>
    <w:rsid w:val="00885A10"/>
    <w:rsid w:val="008917D6"/>
    <w:rsid w:val="008924A5"/>
    <w:rsid w:val="008A41FB"/>
    <w:rsid w:val="008A4937"/>
    <w:rsid w:val="008C2D37"/>
    <w:rsid w:val="008D3AF9"/>
    <w:rsid w:val="008D3F6A"/>
    <w:rsid w:val="008E3428"/>
    <w:rsid w:val="008E4AA2"/>
    <w:rsid w:val="008F4E2B"/>
    <w:rsid w:val="00915852"/>
    <w:rsid w:val="0096490C"/>
    <w:rsid w:val="009973E4"/>
    <w:rsid w:val="009A3DE5"/>
    <w:rsid w:val="009B6618"/>
    <w:rsid w:val="009C50EA"/>
    <w:rsid w:val="009C5F27"/>
    <w:rsid w:val="009D194A"/>
    <w:rsid w:val="009E3639"/>
    <w:rsid w:val="009F358B"/>
    <w:rsid w:val="00A04519"/>
    <w:rsid w:val="00A070E5"/>
    <w:rsid w:val="00A23356"/>
    <w:rsid w:val="00A420E2"/>
    <w:rsid w:val="00A423F1"/>
    <w:rsid w:val="00A71928"/>
    <w:rsid w:val="00A828E6"/>
    <w:rsid w:val="00AA2B2A"/>
    <w:rsid w:val="00B03F1E"/>
    <w:rsid w:val="00B13A1B"/>
    <w:rsid w:val="00B17B5B"/>
    <w:rsid w:val="00B204CB"/>
    <w:rsid w:val="00B348B9"/>
    <w:rsid w:val="00B468BC"/>
    <w:rsid w:val="00B53114"/>
    <w:rsid w:val="00B640AC"/>
    <w:rsid w:val="00B71D5F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42C76"/>
    <w:rsid w:val="00C46B3A"/>
    <w:rsid w:val="00C515A9"/>
    <w:rsid w:val="00C5221B"/>
    <w:rsid w:val="00C60040"/>
    <w:rsid w:val="00C60F34"/>
    <w:rsid w:val="00C67530"/>
    <w:rsid w:val="00C84B9D"/>
    <w:rsid w:val="00CB5FA6"/>
    <w:rsid w:val="00CC6EFD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935C7"/>
    <w:rsid w:val="00D94C20"/>
    <w:rsid w:val="00DB0EF5"/>
    <w:rsid w:val="00DB21F4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48B9"/>
    <w:rsid w:val="00E860AE"/>
    <w:rsid w:val="00E96A89"/>
    <w:rsid w:val="00EA39A7"/>
    <w:rsid w:val="00ED3715"/>
    <w:rsid w:val="00EE2F14"/>
    <w:rsid w:val="00EE5C1C"/>
    <w:rsid w:val="00EE76D4"/>
    <w:rsid w:val="00F013BF"/>
    <w:rsid w:val="00F06B83"/>
    <w:rsid w:val="00F203FF"/>
    <w:rsid w:val="00F25BA4"/>
    <w:rsid w:val="00F45E3E"/>
    <w:rsid w:val="00F503D6"/>
    <w:rsid w:val="00F57B10"/>
    <w:rsid w:val="00F7561D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5196-80D0-492D-8F6C-74023C5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9B8D-98A8-45FB-B7BD-D5D3D991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2026-05-27T07:47:00Z</dcterms:created>
  <dcterms:modified xsi:type="dcterms:W3CDTF">2026-05-27T07:47:00Z</dcterms:modified>
</cp:coreProperties>
</file>